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5D" w:rsidRPr="00A74DB1" w:rsidRDefault="00C5005D" w:rsidP="00F76117">
      <w:pPr>
        <w:spacing w:line="520" w:lineRule="exact"/>
        <w:ind w:firstLine="480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A74DB1">
        <w:rPr>
          <w:rFonts w:ascii="標楷體" w:eastAsia="標楷體" w:hAnsi="標楷體" w:hint="eastAsia"/>
          <w:b/>
          <w:bCs/>
          <w:sz w:val="36"/>
          <w:szCs w:val="32"/>
        </w:rPr>
        <w:t>「新北市政府文化局所屬</w:t>
      </w:r>
      <w:r w:rsidR="000F67D7" w:rsidRPr="00A74DB1">
        <w:rPr>
          <w:rFonts w:ascii="標楷體" w:eastAsia="標楷體" w:hAnsi="標楷體" w:hint="eastAsia"/>
          <w:b/>
          <w:bCs/>
          <w:sz w:val="36"/>
          <w:szCs w:val="32"/>
          <w:lang w:eastAsia="zh-HK"/>
        </w:rPr>
        <w:t>表演</w:t>
      </w:r>
      <w:r w:rsidRPr="00A74DB1">
        <w:rPr>
          <w:rFonts w:ascii="標楷體" w:eastAsia="標楷體" w:hAnsi="標楷體" w:hint="eastAsia"/>
          <w:b/>
          <w:bCs/>
          <w:sz w:val="36"/>
          <w:szCs w:val="32"/>
        </w:rPr>
        <w:t>場館」</w:t>
      </w:r>
    </w:p>
    <w:p w:rsidR="00C5005D" w:rsidRPr="00A74DB1" w:rsidRDefault="009824C2" w:rsidP="00C5005D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74DB1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進場</w:t>
      </w:r>
      <w:r w:rsidR="009A6754" w:rsidRPr="00A74DB1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團</w:t>
      </w:r>
      <w:r w:rsidR="0010364F" w:rsidRPr="00A74DB1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隊</w:t>
      </w:r>
      <w:r w:rsidR="009A6754" w:rsidRPr="00A74DB1">
        <w:rPr>
          <w:rFonts w:ascii="標楷體" w:eastAsia="標楷體" w:hAnsi="標楷體" w:hint="eastAsia"/>
          <w:b/>
          <w:bCs/>
          <w:sz w:val="36"/>
          <w:szCs w:val="36"/>
          <w:lang w:eastAsia="zh-HK"/>
        </w:rPr>
        <w:t>防疫規範</w:t>
      </w:r>
    </w:p>
    <w:p w:rsidR="00C5005D" w:rsidRPr="00A74DB1" w:rsidRDefault="00C5005D" w:rsidP="007C4E59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482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b/>
          <w:sz w:val="28"/>
          <w:szCs w:val="28"/>
        </w:rPr>
        <w:t>說明</w:t>
      </w:r>
      <w:r w:rsidR="00FA7ED5" w:rsidRPr="00A74DB1">
        <w:rPr>
          <w:rFonts w:ascii="標楷體" w:eastAsia="標楷體" w:hAnsi="標楷體" w:hint="eastAsia"/>
          <w:sz w:val="28"/>
          <w:szCs w:val="28"/>
        </w:rPr>
        <w:t xml:space="preserve"> </w:t>
      </w:r>
      <w:r w:rsidR="00FA7ED5" w:rsidRPr="00A74DB1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</w:t>
      </w:r>
      <w:r w:rsidR="00FA7ED5" w:rsidRPr="00A74DB1">
        <w:rPr>
          <w:rFonts w:ascii="標楷體" w:eastAsia="標楷體" w:hAnsi="標楷體" w:hint="eastAsia"/>
          <w:sz w:val="28"/>
          <w:szCs w:val="28"/>
        </w:rPr>
        <w:t xml:space="preserve"> </w:t>
      </w:r>
      <w:r w:rsidR="000111C6" w:rsidRPr="00A74DB1">
        <w:rPr>
          <w:rFonts w:ascii="標楷體" w:eastAsia="標楷體" w:hAnsi="標楷體"/>
          <w:sz w:val="28"/>
          <w:szCs w:val="28"/>
        </w:rPr>
        <w:t xml:space="preserve">  </w:t>
      </w:r>
      <w:r w:rsidR="00FA7ED5" w:rsidRPr="00A74DB1">
        <w:rPr>
          <w:rFonts w:ascii="標楷體" w:eastAsia="標楷體" w:hAnsi="標楷體" w:hint="eastAsia"/>
          <w:sz w:val="28"/>
          <w:szCs w:val="28"/>
        </w:rPr>
        <w:t xml:space="preserve"> </w:t>
      </w:r>
      <w:r w:rsidR="00FA7ED5" w:rsidRPr="00A74DB1">
        <w:rPr>
          <w:rFonts w:ascii="標楷體" w:eastAsia="標楷體" w:hAnsi="標楷體" w:hint="eastAsia"/>
        </w:rPr>
        <w:t>110.0</w:t>
      </w:r>
      <w:r w:rsidR="00DE18F5" w:rsidRPr="00A74DB1">
        <w:rPr>
          <w:rFonts w:ascii="標楷體" w:eastAsia="標楷體" w:hAnsi="標楷體"/>
        </w:rPr>
        <w:t>9</w:t>
      </w:r>
      <w:r w:rsidR="00FA7ED5" w:rsidRPr="00A74DB1">
        <w:rPr>
          <w:rFonts w:ascii="標楷體" w:eastAsia="標楷體" w:hAnsi="標楷體" w:hint="eastAsia"/>
        </w:rPr>
        <w:t>.</w:t>
      </w:r>
      <w:r w:rsidR="00DE18F5" w:rsidRPr="00A74DB1">
        <w:rPr>
          <w:rFonts w:ascii="標楷體" w:eastAsia="標楷體" w:hAnsi="標楷體"/>
        </w:rPr>
        <w:t>28</w:t>
      </w:r>
    </w:p>
    <w:p w:rsidR="00607F24" w:rsidRPr="00A74DB1" w:rsidRDefault="00607F24" w:rsidP="007C4E59">
      <w:pPr>
        <w:tabs>
          <w:tab w:val="left" w:pos="567"/>
        </w:tabs>
        <w:spacing w:beforeLines="50" w:before="180" w:line="400" w:lineRule="exact"/>
        <w:ind w:left="482"/>
        <w:rPr>
          <w:rFonts w:ascii="標楷體" w:eastAsia="標楷體" w:hAnsi="標楷體"/>
          <w:sz w:val="28"/>
          <w:szCs w:val="28"/>
          <w:lang w:eastAsia="zh-HK"/>
        </w:rPr>
      </w:pPr>
      <w:r w:rsidRPr="00A74DB1">
        <w:rPr>
          <w:rFonts w:ascii="標楷體" w:eastAsia="標楷體" w:hAnsi="標楷體" w:hint="eastAsia"/>
          <w:sz w:val="28"/>
          <w:szCs w:val="28"/>
        </w:rPr>
        <w:t>因應中央流行</w:t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情指揮中心110年</w:t>
      </w:r>
      <w:r w:rsidRPr="00A74DB1">
        <w:rPr>
          <w:rFonts w:ascii="標楷體" w:eastAsia="標楷體" w:hAnsi="標楷體"/>
          <w:sz w:val="28"/>
          <w:szCs w:val="28"/>
        </w:rPr>
        <w:t>9</w:t>
      </w:r>
      <w:r w:rsidRPr="00A74DB1">
        <w:rPr>
          <w:rFonts w:ascii="標楷體" w:eastAsia="標楷體" w:hAnsi="標楷體" w:hint="eastAsia"/>
          <w:sz w:val="28"/>
          <w:szCs w:val="28"/>
        </w:rPr>
        <w:t>月</w:t>
      </w:r>
      <w:r w:rsidRPr="00A74DB1">
        <w:rPr>
          <w:rFonts w:ascii="標楷體" w:eastAsia="標楷體" w:hAnsi="標楷體"/>
          <w:sz w:val="28"/>
          <w:szCs w:val="28"/>
        </w:rPr>
        <w:t>27</w:t>
      </w:r>
      <w:r w:rsidRPr="00A74DB1">
        <w:rPr>
          <w:rFonts w:ascii="標楷體" w:eastAsia="標楷體" w:hAnsi="標楷體" w:hint="eastAsia"/>
          <w:sz w:val="28"/>
          <w:szCs w:val="28"/>
        </w:rPr>
        <w:t>日</w:t>
      </w:r>
      <w:r w:rsidR="00E72ED6">
        <w:rPr>
          <w:rFonts w:ascii="標楷體" w:eastAsia="標楷體" w:hAnsi="標楷體" w:hint="eastAsia"/>
          <w:sz w:val="28"/>
          <w:szCs w:val="28"/>
          <w:lang w:eastAsia="zh-HK"/>
        </w:rPr>
        <w:t>公告，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國內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疫情已趨緩且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穩定控制，文化部宣布配合中央流行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疫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情指揮中心調整各場域防疫管理措施，</w:t>
      </w:r>
      <w:r w:rsidRPr="00A74DB1">
        <w:rPr>
          <w:rFonts w:ascii="標楷體" w:eastAsia="標楷體" w:hAnsi="標楷體" w:hint="eastAsia"/>
          <w:sz w:val="28"/>
          <w:szCs w:val="28"/>
        </w:rPr>
        <w:t>新北市政府文化局（以下簡稱本局），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將依據文化部「調整藝文場館防疫管理措施」調整</w:t>
      </w:r>
      <w:r w:rsidRPr="00A74DB1">
        <w:rPr>
          <w:rFonts w:ascii="標楷體" w:eastAsia="標楷體" w:hAnsi="標楷體" w:hint="eastAsia"/>
          <w:sz w:val="28"/>
          <w:szCs w:val="28"/>
        </w:rPr>
        <w:t>新北市政府文化局所屬表演場館防疫規範。</w:t>
      </w:r>
    </w:p>
    <w:p w:rsidR="00B75DF0" w:rsidRPr="00A74DB1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  <w:lang w:eastAsia="zh-HK"/>
        </w:rPr>
      </w:pPr>
      <w:r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二、適用館舍</w:t>
      </w:r>
    </w:p>
    <w:p w:rsidR="00B75DF0" w:rsidRPr="00A74DB1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74DB1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hint="eastAsia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</w:rPr>
        <w:t>新北市藝文中心演藝廳</w:t>
      </w:r>
    </w:p>
    <w:p w:rsidR="00B75DF0" w:rsidRPr="00A74DB1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 xml:space="preserve">   (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hint="eastAsia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</w:rPr>
        <w:t>新北市藝文中心演奏廳</w:t>
      </w:r>
    </w:p>
    <w:p w:rsidR="00B75DF0" w:rsidRPr="00A74DB1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 xml:space="preserve">   (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hint="eastAsia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</w:rPr>
        <w:t>新北市新莊文化藝術中心演藝廳</w:t>
      </w:r>
    </w:p>
    <w:p w:rsidR="00B75DF0" w:rsidRPr="00A74DB1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/>
          <w:sz w:val="28"/>
          <w:szCs w:val="28"/>
        </w:rPr>
        <w:t xml:space="preserve">   </w:t>
      </w:r>
      <w:r w:rsidRPr="00A74DB1">
        <w:rPr>
          <w:rFonts w:ascii="標楷體" w:eastAsia="標楷體" w:hAnsi="標楷體" w:hint="eastAsia"/>
          <w:sz w:val="28"/>
          <w:szCs w:val="28"/>
        </w:rPr>
        <w:t>(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hint="eastAsia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</w:rPr>
        <w:t>新北市樹林藝文中心演藝廳</w:t>
      </w:r>
    </w:p>
    <w:p w:rsidR="004B1B51" w:rsidRPr="00A74DB1" w:rsidRDefault="00B75DF0" w:rsidP="007C4E59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三</w:t>
      </w:r>
      <w:r w:rsidR="000A653D"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="00AD6D72"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適用</w:t>
      </w:r>
      <w:r w:rsidR="009824C2"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對象</w:t>
      </w:r>
    </w:p>
    <w:p w:rsidR="000A653D" w:rsidRPr="00A74DB1" w:rsidRDefault="000A653D" w:rsidP="007C4E59">
      <w:pPr>
        <w:tabs>
          <w:tab w:val="left" w:pos="567"/>
        </w:tabs>
        <w:spacing w:beforeLines="50" w:before="180" w:line="400" w:lineRule="exact"/>
        <w:ind w:leftChars="179" w:left="990" w:hangingChars="200" w:hanging="560"/>
        <w:rPr>
          <w:rFonts w:ascii="標楷體" w:eastAsia="標楷體" w:hAnsi="標楷體"/>
          <w:sz w:val="28"/>
          <w:szCs w:val="28"/>
          <w:lang w:eastAsia="zh-HK"/>
        </w:rPr>
      </w:pPr>
      <w:r w:rsidRPr="00A74DB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無觀</w:t>
      </w:r>
      <w:r w:rsidRPr="00A74DB1">
        <w:rPr>
          <w:rFonts w:ascii="標楷體" w:eastAsia="標楷體" w:hAnsi="標楷體" w:hint="eastAsia"/>
          <w:sz w:val="28"/>
          <w:szCs w:val="28"/>
        </w:rPr>
        <w:t>眾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演出</w:t>
      </w:r>
      <w:r w:rsidR="008141A7" w:rsidRPr="00A74DB1">
        <w:rPr>
          <w:rFonts w:ascii="標楷體" w:eastAsia="標楷體" w:hAnsi="標楷體" w:hint="eastAsia"/>
          <w:sz w:val="28"/>
          <w:szCs w:val="28"/>
          <w:lang w:eastAsia="zh-HK"/>
        </w:rPr>
        <w:t>之團隊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：除已</w:t>
      </w:r>
      <w:r w:rsidR="008141A7" w:rsidRPr="00A74DB1">
        <w:rPr>
          <w:rFonts w:ascii="標楷體" w:eastAsia="標楷體" w:hAnsi="標楷體" w:hint="eastAsia"/>
          <w:sz w:val="28"/>
          <w:szCs w:val="28"/>
          <w:lang w:eastAsia="zh-HK"/>
        </w:rPr>
        <w:t>依本局規定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取得檔期團隊外，其</w:t>
      </w:r>
      <w:r w:rsidR="008141A7" w:rsidRPr="00A74DB1">
        <w:rPr>
          <w:rFonts w:ascii="標楷體" w:eastAsia="標楷體" w:hAnsi="標楷體" w:hint="eastAsia"/>
          <w:sz w:val="28"/>
          <w:szCs w:val="28"/>
          <w:lang w:eastAsia="zh-HK"/>
        </w:rPr>
        <w:t>無</w:t>
      </w:r>
      <w:r w:rsidRPr="00A74DB1">
        <w:rPr>
          <w:rFonts w:ascii="標楷體" w:eastAsia="標楷體" w:hAnsi="標楷體" w:hint="eastAsia"/>
          <w:sz w:val="28"/>
          <w:szCs w:val="28"/>
        </w:rPr>
        <w:t>觀眾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之場地申請需求應依據</w:t>
      </w:r>
      <w:r w:rsidR="00AD6D72" w:rsidRPr="00A74DB1">
        <w:rPr>
          <w:rFonts w:ascii="標楷體" w:eastAsia="標楷體" w:hAnsi="標楷體" w:hint="eastAsia"/>
          <w:sz w:val="28"/>
          <w:szCs w:val="28"/>
          <w:lang w:eastAsia="zh-HK"/>
        </w:rPr>
        <w:t>「新北市政府文化局所屬表演場館排練、攝/錄影、錄音、直播等使用申請須知」辦理。</w:t>
      </w:r>
    </w:p>
    <w:p w:rsidR="00AD6D72" w:rsidRPr="00A74DB1" w:rsidRDefault="00AD6D72" w:rsidP="007C4E59">
      <w:pPr>
        <w:tabs>
          <w:tab w:val="left" w:pos="567"/>
        </w:tabs>
        <w:spacing w:beforeLines="50" w:before="180" w:line="400" w:lineRule="exact"/>
        <w:ind w:leftChars="81" w:left="1034" w:hangingChars="300" w:hanging="840"/>
        <w:rPr>
          <w:rFonts w:ascii="標楷體" w:eastAsia="標楷體" w:hAnsi="標楷體"/>
          <w:sz w:val="28"/>
          <w:szCs w:val="28"/>
          <w:lang w:eastAsia="zh-HK"/>
        </w:rPr>
      </w:pPr>
      <w:r w:rsidRPr="00A74DB1">
        <w:rPr>
          <w:rFonts w:ascii="標楷體" w:eastAsia="標楷體" w:hAnsi="標楷體" w:hint="eastAsia"/>
          <w:sz w:val="28"/>
          <w:szCs w:val="28"/>
        </w:rPr>
        <w:t xml:space="preserve">  (二)有觀眾演出</w:t>
      </w:r>
      <w:r w:rsidR="008141A7" w:rsidRPr="00A74DB1">
        <w:rPr>
          <w:rFonts w:ascii="標楷體" w:eastAsia="標楷體" w:hAnsi="標楷體" w:hint="eastAsia"/>
          <w:sz w:val="28"/>
          <w:szCs w:val="28"/>
          <w:lang w:eastAsia="zh-HK"/>
        </w:rPr>
        <w:t>之團隊</w:t>
      </w:r>
      <w:r w:rsidRPr="00A74DB1">
        <w:rPr>
          <w:rFonts w:ascii="標楷體" w:eastAsia="標楷體" w:hAnsi="標楷體" w:hint="eastAsia"/>
          <w:sz w:val="28"/>
          <w:szCs w:val="28"/>
        </w:rPr>
        <w:t>：</w:t>
      </w:r>
      <w:r w:rsidR="008141A7" w:rsidRPr="00A74DB1">
        <w:rPr>
          <w:rFonts w:ascii="標楷體" w:eastAsia="標楷體" w:hAnsi="標楷體" w:hint="eastAsia"/>
          <w:sz w:val="28"/>
          <w:szCs w:val="28"/>
          <w:lang w:eastAsia="zh-HK"/>
        </w:rPr>
        <w:t>已依新北市藝文中心演藝廳及演奏廳、新莊文化藝術中心演藝廳、樹林藝文中心演藝檔期開放申請取得檔期</w:t>
      </w:r>
      <w:r w:rsidR="00E17472" w:rsidRPr="00A74DB1">
        <w:rPr>
          <w:rFonts w:ascii="標楷體" w:eastAsia="標楷體" w:hAnsi="標楷體" w:hint="eastAsia"/>
          <w:sz w:val="28"/>
          <w:szCs w:val="28"/>
          <w:lang w:eastAsia="zh-HK"/>
        </w:rPr>
        <w:t>者</w:t>
      </w:r>
      <w:r w:rsidR="008141A7" w:rsidRPr="00A74DB1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D04363" w:rsidRPr="00A74DB1" w:rsidRDefault="00B75DF0" w:rsidP="007C4E59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  <w:lang w:eastAsia="zh-HK"/>
        </w:rPr>
      </w:pP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D04363" w:rsidRPr="00A74DB1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D04363"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場館防疫規定</w:t>
      </w:r>
    </w:p>
    <w:p w:rsidR="00D04363" w:rsidRPr="00A74DB1" w:rsidRDefault="00D04363" w:rsidP="007C4E59">
      <w:pPr>
        <w:tabs>
          <w:tab w:val="left" w:pos="567"/>
        </w:tabs>
        <w:spacing w:beforeLines="50" w:before="180" w:line="40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A74DB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hint="eastAsia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</w:rPr>
        <w:t>開放觀眾入場之演出，觀眾席</w:t>
      </w:r>
      <w:proofErr w:type="gramStart"/>
      <w:r w:rsidR="00E72ED6">
        <w:rPr>
          <w:rFonts w:ascii="標楷體" w:eastAsia="標楷體" w:hAnsi="標楷體" w:hint="eastAsia"/>
          <w:sz w:val="28"/>
          <w:szCs w:val="28"/>
          <w:lang w:eastAsia="zh-HK"/>
        </w:rPr>
        <w:t>採</w:t>
      </w:r>
      <w:proofErr w:type="gramEnd"/>
      <w:r w:rsidR="00E72ED6">
        <w:rPr>
          <w:rFonts w:ascii="標楷體" w:eastAsia="標楷體" w:hAnsi="標楷體" w:hint="eastAsia"/>
          <w:sz w:val="28"/>
          <w:szCs w:val="28"/>
          <w:lang w:eastAsia="zh-HK"/>
        </w:rPr>
        <w:t>全席入座</w:t>
      </w:r>
      <w:r w:rsidRPr="00A74DB1">
        <w:rPr>
          <w:rFonts w:ascii="標楷體" w:eastAsia="標楷體" w:hAnsi="標楷體" w:hint="eastAsia"/>
          <w:sz w:val="28"/>
          <w:szCs w:val="28"/>
        </w:rPr>
        <w:t>，</w:t>
      </w:r>
      <w:r w:rsidR="00C35259" w:rsidRPr="00A74DB1">
        <w:rPr>
          <w:rFonts w:ascii="標楷體" w:eastAsia="標楷體" w:hAnsi="標楷體" w:hint="eastAsia"/>
          <w:sz w:val="28"/>
          <w:szCs w:val="28"/>
        </w:rPr>
        <w:t>惟舞</w:t>
      </w:r>
      <w:r w:rsidR="00A74DB1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r w:rsidR="00C35259" w:rsidRPr="00A74DB1">
        <w:rPr>
          <w:rFonts w:ascii="標楷體" w:eastAsia="標楷體" w:hAnsi="標楷體" w:hint="eastAsia"/>
          <w:sz w:val="28"/>
          <w:szCs w:val="28"/>
        </w:rPr>
        <w:t>前緣需與觀眾席保持適當安全距離(保留部分前排區域不開放入座)</w:t>
      </w:r>
      <w:r w:rsidRPr="00A74DB1">
        <w:rPr>
          <w:rFonts w:ascii="標楷體" w:eastAsia="標楷體" w:hAnsi="標楷體" w:hint="eastAsia"/>
          <w:sz w:val="28"/>
          <w:szCs w:val="28"/>
        </w:rPr>
        <w:t>，</w:t>
      </w:r>
      <w:r w:rsidR="0088767A" w:rsidRPr="00A74DB1">
        <w:rPr>
          <w:rFonts w:ascii="標楷體" w:eastAsia="標楷體" w:hAnsi="標楷體" w:hint="eastAsia"/>
          <w:sz w:val="28"/>
          <w:szCs w:val="28"/>
          <w:lang w:eastAsia="zh-HK"/>
        </w:rPr>
        <w:t>團隊需自行</w:t>
      </w:r>
      <w:proofErr w:type="gramStart"/>
      <w:r w:rsidR="0088767A" w:rsidRPr="00A74DB1">
        <w:rPr>
          <w:rFonts w:ascii="標楷體" w:eastAsia="標楷體" w:hAnsi="標楷體" w:hint="eastAsia"/>
          <w:sz w:val="28"/>
          <w:szCs w:val="28"/>
          <w:lang w:eastAsia="zh-HK"/>
        </w:rPr>
        <w:t>規劃票圖並</w:t>
      </w:r>
      <w:proofErr w:type="gramEnd"/>
      <w:r w:rsidR="0088767A" w:rsidRPr="00A74DB1">
        <w:rPr>
          <w:rFonts w:ascii="標楷體" w:eastAsia="標楷體" w:hAnsi="標楷體" w:hint="eastAsia"/>
          <w:sz w:val="28"/>
          <w:szCs w:val="28"/>
          <w:lang w:eastAsia="zh-HK"/>
        </w:rPr>
        <w:t>經場館同意</w:t>
      </w:r>
      <w:r w:rsidRPr="00A74DB1">
        <w:rPr>
          <w:rFonts w:ascii="標楷體" w:eastAsia="標楷體" w:hAnsi="標楷體" w:hint="eastAsia"/>
          <w:sz w:val="28"/>
          <w:szCs w:val="28"/>
        </w:rPr>
        <w:t>。</w:t>
      </w:r>
    </w:p>
    <w:p w:rsidR="00D04363" w:rsidRPr="00A74DB1" w:rsidRDefault="00D04363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/>
          <w:sz w:val="28"/>
          <w:szCs w:val="28"/>
        </w:rPr>
        <w:t xml:space="preserve">   </w:t>
      </w:r>
      <w:r w:rsidRPr="00A74DB1">
        <w:rPr>
          <w:rFonts w:ascii="標楷體" w:eastAsia="標楷體" w:hAnsi="標楷體" w:hint="eastAsia"/>
          <w:sz w:val="28"/>
          <w:szCs w:val="28"/>
        </w:rPr>
        <w:t>(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="0087617F" w:rsidRPr="00A74DB1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="0087617F" w:rsidRPr="00A74DB1">
        <w:rPr>
          <w:rFonts w:ascii="標楷體" w:eastAsia="標楷體" w:hAnsi="標楷體" w:hint="eastAsia"/>
          <w:sz w:val="28"/>
          <w:szCs w:val="28"/>
          <w:lang w:eastAsia="zh-HK"/>
        </w:rPr>
        <w:t>採</w:t>
      </w:r>
      <w:proofErr w:type="gramEnd"/>
      <w:r w:rsidR="0087617F" w:rsidRPr="00A74DB1">
        <w:rPr>
          <w:rFonts w:ascii="標楷體" w:eastAsia="標楷體" w:hAnsi="標楷體" w:hint="eastAsia"/>
          <w:sz w:val="28"/>
          <w:szCs w:val="28"/>
          <w:lang w:eastAsia="zh-HK"/>
        </w:rPr>
        <w:t>索票之場次</w:t>
      </w:r>
      <w:r w:rsidR="0087617F" w:rsidRPr="00A74DB1">
        <w:rPr>
          <w:rFonts w:ascii="標楷體" w:eastAsia="標楷體" w:hAnsi="標楷體" w:hint="eastAsia"/>
          <w:sz w:val="28"/>
          <w:szCs w:val="28"/>
        </w:rPr>
        <w:t>，</w:t>
      </w:r>
      <w:r w:rsidR="0087617F" w:rsidRPr="00A74DB1">
        <w:rPr>
          <w:rFonts w:ascii="標楷體" w:eastAsia="標楷體" w:hAnsi="標楷體" w:hint="eastAsia"/>
          <w:sz w:val="28"/>
          <w:szCs w:val="28"/>
          <w:lang w:eastAsia="zh-HK"/>
        </w:rPr>
        <w:t>票</w:t>
      </w:r>
      <w:r w:rsidR="0087617F" w:rsidRPr="00A74DB1">
        <w:rPr>
          <w:rFonts w:ascii="標楷體" w:eastAsia="標楷體" w:hAnsi="標楷體" w:hint="eastAsia"/>
          <w:sz w:val="28"/>
          <w:szCs w:val="28"/>
        </w:rPr>
        <w:t>劵</w:t>
      </w:r>
      <w:r w:rsidR="0087617F" w:rsidRPr="00A74DB1">
        <w:rPr>
          <w:rFonts w:ascii="標楷體" w:eastAsia="標楷體" w:hAnsi="標楷體" w:hint="eastAsia"/>
          <w:sz w:val="28"/>
          <w:szCs w:val="28"/>
          <w:lang w:eastAsia="zh-HK"/>
        </w:rPr>
        <w:t>之數量依</w:t>
      </w:r>
      <w:r w:rsidR="00F53E2E" w:rsidRPr="00A74DB1">
        <w:rPr>
          <w:rFonts w:ascii="標楷體" w:eastAsia="標楷體" w:hAnsi="標楷體" w:hint="eastAsia"/>
          <w:sz w:val="28"/>
          <w:szCs w:val="28"/>
          <w:lang w:eastAsia="zh-HK"/>
        </w:rPr>
        <w:t>座位數</w:t>
      </w:r>
      <w:r w:rsidR="0087617F" w:rsidRPr="00A74DB1">
        <w:rPr>
          <w:rFonts w:ascii="標楷體" w:eastAsia="標楷體" w:hAnsi="標楷體" w:hint="eastAsia"/>
          <w:sz w:val="28"/>
          <w:szCs w:val="28"/>
          <w:lang w:eastAsia="zh-HK"/>
        </w:rPr>
        <w:t>規畫數量發放</w:t>
      </w:r>
      <w:r w:rsidR="0087617F" w:rsidRPr="00A74DB1">
        <w:rPr>
          <w:rFonts w:ascii="標楷體" w:eastAsia="標楷體" w:hAnsi="標楷體" w:hint="eastAsia"/>
          <w:sz w:val="28"/>
          <w:szCs w:val="28"/>
        </w:rPr>
        <w:t>。</w:t>
      </w:r>
    </w:p>
    <w:p w:rsidR="0090072C" w:rsidRPr="00A74DB1" w:rsidRDefault="0090072C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 xml:space="preserve">   (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="000E2D39" w:rsidRPr="00A74DB1">
        <w:rPr>
          <w:rFonts w:ascii="標楷體" w:eastAsia="標楷體" w:hAnsi="標楷體"/>
          <w:sz w:val="28"/>
          <w:szCs w:val="28"/>
        </w:rPr>
        <w:t xml:space="preserve"> </w:t>
      </w:r>
      <w:r w:rsidR="000E2D39" w:rsidRPr="00A74DB1">
        <w:rPr>
          <w:rFonts w:ascii="標楷體" w:eastAsia="標楷體" w:hAnsi="標楷體" w:hint="eastAsia"/>
          <w:sz w:val="28"/>
          <w:szCs w:val="28"/>
          <w:lang w:eastAsia="zh-HK"/>
        </w:rPr>
        <w:t>觀</w:t>
      </w:r>
      <w:r w:rsidR="000E2D39" w:rsidRPr="00A74DB1">
        <w:rPr>
          <w:rFonts w:ascii="標楷體" w:eastAsia="標楷體" w:hAnsi="標楷體" w:hint="eastAsia"/>
          <w:sz w:val="28"/>
          <w:szCs w:val="28"/>
        </w:rPr>
        <w:t>眾</w:t>
      </w:r>
      <w:r w:rsidR="000E2D39" w:rsidRPr="00A74DB1">
        <w:rPr>
          <w:rFonts w:ascii="標楷體" w:eastAsia="標楷體" w:hAnsi="標楷體" w:hint="eastAsia"/>
          <w:sz w:val="28"/>
          <w:szCs w:val="28"/>
          <w:lang w:eastAsia="zh-HK"/>
        </w:rPr>
        <w:t>應有固定座位，勿擅自更換，避免</w:t>
      </w:r>
      <w:r w:rsidR="000E2D39" w:rsidRPr="00A74DB1">
        <w:rPr>
          <w:rFonts w:ascii="標楷體" w:eastAsia="標楷體" w:hAnsi="標楷體" w:hint="eastAsia"/>
          <w:sz w:val="28"/>
          <w:szCs w:val="28"/>
        </w:rPr>
        <w:t>喊</w:t>
      </w:r>
      <w:r w:rsidR="000E2D39" w:rsidRPr="00A74DB1">
        <w:rPr>
          <w:rFonts w:ascii="標楷體" w:eastAsia="標楷體" w:hAnsi="標楷體" w:hint="eastAsia"/>
          <w:sz w:val="28"/>
          <w:szCs w:val="28"/>
          <w:lang w:eastAsia="zh-HK"/>
        </w:rPr>
        <w:t>口號，並</w:t>
      </w:r>
      <w:r w:rsidR="000E2D39" w:rsidRPr="00A74DB1">
        <w:rPr>
          <w:rFonts w:ascii="標楷體" w:eastAsia="標楷體" w:hAnsi="標楷體" w:hint="eastAsia"/>
          <w:sz w:val="28"/>
          <w:szCs w:val="28"/>
        </w:rPr>
        <w:t>遵</w:t>
      </w:r>
      <w:r w:rsidR="000E2D39" w:rsidRPr="00A74DB1">
        <w:rPr>
          <w:rFonts w:ascii="標楷體" w:eastAsia="標楷體" w:hAnsi="標楷體" w:hint="eastAsia"/>
          <w:sz w:val="28"/>
          <w:szCs w:val="28"/>
          <w:lang w:eastAsia="zh-HK"/>
        </w:rPr>
        <w:t>守場館相關規範</w:t>
      </w:r>
      <w:r w:rsidR="000E2D39" w:rsidRPr="00A74DB1">
        <w:rPr>
          <w:rFonts w:ascii="標楷體" w:eastAsia="標楷體" w:hAnsi="標楷體" w:hint="eastAsia"/>
          <w:sz w:val="28"/>
          <w:szCs w:val="28"/>
        </w:rPr>
        <w:t>。</w:t>
      </w:r>
    </w:p>
    <w:p w:rsidR="0087617F" w:rsidRPr="00A74DB1" w:rsidRDefault="0087617F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  <w:lang w:eastAsia="zh-HK"/>
        </w:rPr>
      </w:pPr>
      <w:r w:rsidRPr="00A74DB1">
        <w:rPr>
          <w:rFonts w:ascii="標楷體" w:eastAsia="標楷體" w:hAnsi="標楷體"/>
          <w:sz w:val="28"/>
          <w:szCs w:val="28"/>
        </w:rPr>
        <w:t xml:space="preserve">   </w:t>
      </w:r>
      <w:r w:rsidRPr="00A74DB1">
        <w:rPr>
          <w:rFonts w:ascii="標楷體" w:eastAsia="標楷體" w:hAnsi="標楷體" w:hint="eastAsia"/>
          <w:sz w:val="28"/>
          <w:szCs w:val="28"/>
        </w:rPr>
        <w:t>(</w:t>
      </w:r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hint="eastAsia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演職人員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出入口</w:t>
      </w:r>
      <w:r w:rsidRPr="00A74DB1">
        <w:rPr>
          <w:rFonts w:ascii="標楷體" w:eastAsia="標楷體" w:hAnsi="標楷體" w:hint="eastAsia"/>
          <w:sz w:val="28"/>
          <w:szCs w:val="28"/>
        </w:rPr>
        <w:t>通道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C542CA" w:rsidRPr="00A74DB1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依各館舍之動線規</w:t>
      </w:r>
      <w:r w:rsidR="00C542CA" w:rsidRPr="00A74DB1">
        <w:rPr>
          <w:rFonts w:ascii="標楷體" w:eastAsia="標楷體" w:hAnsi="標楷體" w:hint="eastAsia"/>
          <w:sz w:val="28"/>
          <w:szCs w:val="28"/>
          <w:lang w:eastAsia="zh-HK"/>
        </w:rPr>
        <w:t>劃進場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87617F" w:rsidRPr="00F02F08" w:rsidRDefault="0087617F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/>
          <w:sz w:val="28"/>
          <w:szCs w:val="28"/>
        </w:rPr>
        <w:t xml:space="preserve">   </w:t>
      </w:r>
      <w:r w:rsidRPr="00A74DB1">
        <w:rPr>
          <w:rFonts w:ascii="標楷體" w:eastAsia="標楷體" w:hAnsi="標楷體" w:hint="eastAsia"/>
          <w:sz w:val="28"/>
          <w:szCs w:val="28"/>
        </w:rPr>
        <w:t>(</w:t>
      </w:r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ascii="標楷體" w:eastAsia="標楷體" w:hAnsi="標楷體" w:hint="eastAsia"/>
        </w:rPr>
        <w:t xml:space="preserve"> </w:t>
      </w:r>
      <w:bookmarkStart w:id="0" w:name="_GoBack"/>
      <w:r w:rsidR="004514E4" w:rsidRPr="00F02F08">
        <w:rPr>
          <w:rFonts w:ascii="標楷體" w:eastAsia="標楷體" w:hAnsi="標楷體" w:hint="eastAsia"/>
          <w:sz w:val="28"/>
          <w:szCs w:val="28"/>
          <w:lang w:eastAsia="zh-HK"/>
        </w:rPr>
        <w:t>適用</w:t>
      </w:r>
      <w:r w:rsidR="0088767A" w:rsidRPr="00F02F08">
        <w:rPr>
          <w:rFonts w:ascii="標楷體" w:eastAsia="標楷體" w:hAnsi="標楷體" w:hint="eastAsia"/>
          <w:sz w:val="28"/>
          <w:szCs w:val="28"/>
        </w:rPr>
        <w:t>館舍工作期間內，全面禁止飲食</w:t>
      </w:r>
      <w:r w:rsidRPr="00F02F08">
        <w:rPr>
          <w:rFonts w:ascii="標楷體" w:eastAsia="標楷體" w:hAnsi="標楷體" w:hint="eastAsia"/>
          <w:sz w:val="28"/>
          <w:szCs w:val="28"/>
        </w:rPr>
        <w:t>，若有用餐需要，</w:t>
      </w:r>
      <w:proofErr w:type="gramStart"/>
      <w:r w:rsidRPr="00F02F08">
        <w:rPr>
          <w:rFonts w:ascii="標楷體" w:eastAsia="標楷體" w:hAnsi="標楷體" w:hint="eastAsia"/>
          <w:sz w:val="28"/>
          <w:szCs w:val="28"/>
        </w:rPr>
        <w:t>應於</w:t>
      </w:r>
      <w:r w:rsidR="004514E4" w:rsidRPr="00F02F08">
        <w:rPr>
          <w:rFonts w:ascii="標楷體" w:eastAsia="標楷體" w:hAnsi="標楷體" w:hint="eastAsia"/>
          <w:sz w:val="28"/>
          <w:szCs w:val="28"/>
          <w:lang w:eastAsia="zh-HK"/>
        </w:rPr>
        <w:t>館舍</w:t>
      </w:r>
      <w:proofErr w:type="gramEnd"/>
      <w:r w:rsidRPr="00F02F08">
        <w:rPr>
          <w:rFonts w:ascii="標楷體" w:eastAsia="標楷體" w:hAnsi="標楷體" w:hint="eastAsia"/>
          <w:sz w:val="28"/>
          <w:szCs w:val="28"/>
        </w:rPr>
        <w:t>指定地點用餐，並配合該</w:t>
      </w:r>
      <w:proofErr w:type="gramStart"/>
      <w:r w:rsidRPr="00F02F08">
        <w:rPr>
          <w:rFonts w:ascii="標楷體" w:eastAsia="標楷體" w:hAnsi="標楷體" w:hint="eastAsia"/>
          <w:sz w:val="28"/>
          <w:szCs w:val="28"/>
        </w:rPr>
        <w:t>空間容流人數</w:t>
      </w:r>
      <w:proofErr w:type="gramEnd"/>
      <w:r w:rsidRPr="00F02F08">
        <w:rPr>
          <w:rFonts w:ascii="標楷體" w:eastAsia="標楷體" w:hAnsi="標楷體" w:hint="eastAsia"/>
          <w:sz w:val="28"/>
          <w:szCs w:val="28"/>
        </w:rPr>
        <w:t>限制。</w:t>
      </w:r>
    </w:p>
    <w:bookmarkEnd w:id="0"/>
    <w:p w:rsidR="0088767A" w:rsidRPr="00A74DB1" w:rsidRDefault="0088767A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/>
          <w:sz w:val="28"/>
          <w:szCs w:val="28"/>
        </w:rPr>
        <w:lastRenderedPageBreak/>
        <w:t xml:space="preserve">   </w:t>
      </w:r>
      <w:r w:rsidRPr="00A74DB1">
        <w:rPr>
          <w:rFonts w:ascii="標楷體" w:eastAsia="標楷體" w:hAnsi="標楷體" w:hint="eastAsia"/>
          <w:sz w:val="28"/>
          <w:szCs w:val="28"/>
        </w:rPr>
        <w:t>(</w:t>
      </w:r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ascii="標楷體" w:eastAsia="標楷體" w:hAnsi="標楷體"/>
          <w:sz w:val="28"/>
          <w:szCs w:val="28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化妝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間可梳化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及休息，不可飲食及交談</w:t>
      </w:r>
      <w:r w:rsidRPr="00A74DB1">
        <w:rPr>
          <w:rFonts w:ascii="標楷體" w:eastAsia="標楷體" w:hAnsi="標楷體" w:hint="eastAsia"/>
          <w:sz w:val="28"/>
          <w:szCs w:val="28"/>
        </w:rPr>
        <w:t>。</w:t>
      </w:r>
    </w:p>
    <w:p w:rsidR="0088767A" w:rsidRPr="00A74DB1" w:rsidRDefault="0088767A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/>
          <w:sz w:val="28"/>
          <w:szCs w:val="28"/>
        </w:rPr>
        <w:t xml:space="preserve">   (</w:t>
      </w:r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Pr="00A74DB1">
        <w:rPr>
          <w:rFonts w:ascii="標楷體" w:eastAsia="標楷體" w:hAnsi="標楷體" w:hint="eastAsia"/>
          <w:sz w:val="28"/>
          <w:szCs w:val="28"/>
        </w:rPr>
        <w:t>)</w:t>
      </w:r>
      <w:r w:rsidRPr="00A74DB1">
        <w:rPr>
          <w:rFonts w:ascii="標楷體" w:eastAsia="標楷體" w:hAnsi="標楷體"/>
          <w:sz w:val="28"/>
          <w:szCs w:val="28"/>
        </w:rPr>
        <w:t xml:space="preserve"> 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演出進行中，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演職人員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不</w:t>
      </w:r>
      <w:r w:rsidR="00C542CA" w:rsidRPr="00A74DB1">
        <w:rPr>
          <w:rFonts w:ascii="標楷體" w:eastAsia="標楷體" w:hAnsi="標楷體" w:hint="eastAsia"/>
          <w:sz w:val="28"/>
          <w:szCs w:val="28"/>
          <w:lang w:eastAsia="zh-HK"/>
        </w:rPr>
        <w:t>得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進觀</w:t>
      </w:r>
      <w:r w:rsidRPr="00A74DB1">
        <w:rPr>
          <w:rFonts w:ascii="標楷體" w:eastAsia="標楷體" w:hAnsi="標楷體" w:hint="eastAsia"/>
          <w:sz w:val="28"/>
          <w:szCs w:val="28"/>
        </w:rPr>
        <w:t>眾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席，</w:t>
      </w:r>
      <w:r w:rsidR="00C542CA" w:rsidRPr="00A74DB1">
        <w:rPr>
          <w:rFonts w:ascii="標楷體" w:eastAsia="標楷體" w:hAnsi="標楷體" w:hint="eastAsia"/>
          <w:sz w:val="28"/>
          <w:szCs w:val="28"/>
          <w:lang w:eastAsia="zh-HK"/>
        </w:rPr>
        <w:t>演出全程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現場</w:t>
      </w:r>
      <w:r w:rsidRPr="00A74DB1">
        <w:rPr>
          <w:rFonts w:ascii="標楷體" w:eastAsia="標楷體" w:hAnsi="標楷體" w:hint="eastAsia"/>
          <w:sz w:val="28"/>
          <w:szCs w:val="28"/>
        </w:rPr>
        <w:t>亦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不開放觀</w:t>
      </w:r>
      <w:r w:rsidRPr="00A74DB1">
        <w:rPr>
          <w:rFonts w:ascii="標楷體" w:eastAsia="標楷體" w:hAnsi="標楷體" w:hint="eastAsia"/>
          <w:sz w:val="28"/>
          <w:szCs w:val="28"/>
        </w:rPr>
        <w:t>眾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上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獻花、探班致意及散場</w:t>
      </w:r>
      <w:r w:rsidR="00C542CA" w:rsidRPr="00A74DB1">
        <w:rPr>
          <w:rFonts w:ascii="標楷體" w:eastAsia="標楷體" w:hAnsi="標楷體" w:hint="eastAsia"/>
          <w:sz w:val="28"/>
          <w:szCs w:val="28"/>
          <w:lang w:eastAsia="zh-HK"/>
        </w:rPr>
        <w:t>、交流座談會及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簽名合照。</w:t>
      </w:r>
    </w:p>
    <w:p w:rsidR="00E71DDE" w:rsidRPr="00A74DB1" w:rsidRDefault="00A65C3D" w:rsidP="007C4E59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五</w:t>
      </w:r>
      <w:r w:rsidR="001C575E"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="002D392A" w:rsidRPr="00A74DB1">
        <w:rPr>
          <w:rFonts w:ascii="標楷體" w:eastAsia="標楷體" w:hAnsi="標楷體" w:hint="eastAsia"/>
          <w:b/>
          <w:sz w:val="28"/>
          <w:szCs w:val="28"/>
        </w:rPr>
        <w:t>團隊配合事項及相關人員管理與健康監測</w:t>
      </w:r>
    </w:p>
    <w:p w:rsidR="002D392A" w:rsidRPr="00A74DB1" w:rsidRDefault="002D392A" w:rsidP="007C4E59">
      <w:pPr>
        <w:numPr>
          <w:ilvl w:val="0"/>
          <w:numId w:val="7"/>
        </w:numPr>
        <w:suppressAutoHyphens/>
        <w:autoSpaceDN w:val="0"/>
        <w:spacing w:line="400" w:lineRule="exact"/>
        <w:ind w:left="1446" w:hanging="964"/>
        <w:textAlignment w:val="baseline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>表演團隊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配合文化部「藝文場館防疫管理措施」，場館應於表演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 xml:space="preserve"> </w:t>
      </w:r>
      <w:r w:rsidRPr="00A74DB1">
        <w:rPr>
          <w:rFonts w:ascii="標楷體" w:eastAsia="標楷體" w:hAnsi="標楷體"/>
          <w:kern w:val="3"/>
          <w:sz w:val="28"/>
          <w:szCs w:val="28"/>
        </w:rPr>
        <w:t xml:space="preserve"> 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團隊前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10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日完成風險評估，請申請團隊應預留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配合下列措施及備</w:t>
      </w:r>
      <w:r w:rsidRPr="00A74DB1">
        <w:rPr>
          <w:rFonts w:ascii="標楷體" w:eastAsia="標楷體" w:hAnsi="標楷體" w:hint="eastAsia"/>
          <w:sz w:val="28"/>
          <w:szCs w:val="28"/>
        </w:rPr>
        <w:t>齊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下資料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。</w:t>
      </w:r>
    </w:p>
    <w:p w:rsidR="002D392A" w:rsidRPr="00A74DB1" w:rsidRDefault="002D392A" w:rsidP="007C4E59">
      <w:pPr>
        <w:pStyle w:val="a6"/>
        <w:numPr>
          <w:ilvl w:val="0"/>
          <w:numId w:val="14"/>
        </w:numPr>
        <w:spacing w:line="400" w:lineRule="exact"/>
        <w:ind w:leftChars="0" w:hanging="386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>進館前三日提供</w:t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全數演職人員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名單，造冊文件需提供個人姓名、身分證字號及聯繫方式，前述資料僅供未來</w:t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調及聯繫使用。</w:t>
      </w:r>
    </w:p>
    <w:p w:rsidR="002D392A" w:rsidRPr="00A74DB1" w:rsidRDefault="002D392A" w:rsidP="007C4E59">
      <w:pPr>
        <w:pStyle w:val="a6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>已實施</w:t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快篩、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PCR檢測或有疫苗接種紀錄逾14日的表演者，可於演出時不佩戴口罩(</w:t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快篩、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PCR檢測者，至少每7天再進行1次</w:t>
      </w:r>
      <w:proofErr w:type="gramStart"/>
      <w:r w:rsidRPr="00A74DB1">
        <w:rPr>
          <w:rFonts w:ascii="標楷體" w:eastAsia="標楷體" w:hAnsi="標楷體" w:hint="eastAsia"/>
          <w:sz w:val="28"/>
          <w:szCs w:val="28"/>
        </w:rPr>
        <w:t>快篩、</w:t>
      </w:r>
      <w:proofErr w:type="gramEnd"/>
      <w:r w:rsidRPr="00A74DB1">
        <w:rPr>
          <w:rFonts w:ascii="標楷體" w:eastAsia="標楷體" w:hAnsi="標楷體" w:hint="eastAsia"/>
          <w:sz w:val="28"/>
          <w:szCs w:val="28"/>
        </w:rPr>
        <w:t>PCR檢測)；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如使用家用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快篩試劑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者，需於試劑樣本上標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註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測試者姓名、測試時間，並拍照予團隊造冊，應於入館首日提供上</w:t>
      </w:r>
      <w:r w:rsidRPr="00A74DB1">
        <w:rPr>
          <w:rFonts w:ascii="標楷體" w:eastAsia="標楷體" w:hAnsi="標楷體" w:hint="eastAsia"/>
          <w:sz w:val="28"/>
          <w:szCs w:val="28"/>
        </w:rPr>
        <w:t>述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資料佐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証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90072C" w:rsidRPr="00A74DB1">
        <w:rPr>
          <w:rFonts w:ascii="標楷體" w:eastAsia="標楷體" w:hAnsi="標楷體" w:hint="eastAsia"/>
          <w:sz w:val="28"/>
          <w:szCs w:val="28"/>
        </w:rPr>
        <w:t>(</w:t>
      </w:r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如其他工作者</w:t>
      </w:r>
      <w:proofErr w:type="gramStart"/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也需脫口罩</w:t>
      </w:r>
      <w:proofErr w:type="gramEnd"/>
      <w:r w:rsidR="0090072C" w:rsidRPr="00A74DB1">
        <w:rPr>
          <w:rFonts w:ascii="標楷體" w:eastAsia="標楷體" w:hAnsi="標楷體" w:hint="eastAsia"/>
          <w:sz w:val="28"/>
          <w:szCs w:val="28"/>
          <w:lang w:eastAsia="zh-HK"/>
        </w:rPr>
        <w:t>工作，應比照辦理</w:t>
      </w:r>
      <w:r w:rsidR="0090072C" w:rsidRPr="00A74DB1">
        <w:rPr>
          <w:rFonts w:ascii="標楷體" w:eastAsia="標楷體" w:hAnsi="標楷體" w:hint="eastAsia"/>
          <w:sz w:val="28"/>
          <w:szCs w:val="28"/>
        </w:rPr>
        <w:t>)</w:t>
      </w:r>
    </w:p>
    <w:p w:rsidR="002D392A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 w:hint="eastAsia"/>
          <w:kern w:val="3"/>
          <w:sz w:val="28"/>
          <w:szCs w:val="28"/>
        </w:rPr>
        <w:t>如有演出身體接觸場次，應獲演出人員本人確定同意及取得其書面簽字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切結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2D392A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借用期間</w:t>
      </w:r>
      <w:proofErr w:type="gramStart"/>
      <w:r w:rsidRPr="00A74DB1">
        <w:rPr>
          <w:rFonts w:ascii="標楷體" w:eastAsia="標楷體" w:hAnsi="標楷體" w:hint="eastAsia"/>
          <w:kern w:val="3"/>
          <w:sz w:val="28"/>
          <w:szCs w:val="28"/>
        </w:rPr>
        <w:t>可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梳化</w:t>
      </w:r>
      <w:proofErr w:type="gramEnd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及休息，但</w:t>
      </w:r>
      <w:proofErr w:type="gramStart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不可於館舍</w:t>
      </w:r>
      <w:proofErr w:type="gramEnd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內用餐，若有用餐需要，應</w:t>
      </w:r>
      <w:r w:rsidR="003D78CF"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事先申請並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於本館指定地點用餐，並配合該</w:t>
      </w:r>
      <w:proofErr w:type="gramStart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空間容流人數</w:t>
      </w:r>
      <w:proofErr w:type="gramEnd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限制。場館內除必要性飲水外，非演出時</w:t>
      </w:r>
      <w:proofErr w:type="gramStart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之演職人員</w:t>
      </w:r>
      <w:proofErr w:type="gramEnd"/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應全面配戴口罩、保持社交距離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2D392A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借用團隊須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指派一名主管人員擔任防疫負責人，配合執行文化部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「藝文場館防疫管理措施」人員管理及健康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監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測，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防疫政策及風險管理。</w:t>
      </w:r>
    </w:p>
    <w:p w:rsidR="002D392A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 w:hint="eastAsia"/>
          <w:kern w:val="3"/>
          <w:sz w:val="28"/>
          <w:szCs w:val="28"/>
        </w:rPr>
        <w:t>請自備對講系統I</w:t>
      </w:r>
      <w:r w:rsidRPr="00A74DB1">
        <w:rPr>
          <w:rFonts w:ascii="標楷體" w:eastAsia="標楷體" w:hAnsi="標楷體"/>
          <w:kern w:val="3"/>
          <w:sz w:val="28"/>
          <w:szCs w:val="28"/>
        </w:rPr>
        <w:t>ntercom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及其他所有穿戴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裝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置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，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團隊間不可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共用穿戴、</w:t>
      </w:r>
      <w:proofErr w:type="gramStart"/>
      <w:r w:rsidRPr="00A74DB1">
        <w:rPr>
          <w:rFonts w:ascii="標楷體" w:eastAsia="標楷體" w:hAnsi="標楷體" w:hint="eastAsia"/>
          <w:kern w:val="3"/>
          <w:sz w:val="28"/>
          <w:szCs w:val="28"/>
        </w:rPr>
        <w:t>互動及觸控</w:t>
      </w:r>
      <w:proofErr w:type="gramEnd"/>
      <w:r w:rsidRPr="00A74DB1">
        <w:rPr>
          <w:rFonts w:ascii="標楷體" w:eastAsia="標楷體" w:hAnsi="標楷體" w:hint="eastAsia"/>
          <w:kern w:val="3"/>
          <w:sz w:val="28"/>
          <w:szCs w:val="28"/>
        </w:rPr>
        <w:t>式器具。</w:t>
      </w:r>
    </w:p>
    <w:p w:rsidR="002D392A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/>
          <w:kern w:val="3"/>
          <w:sz w:val="28"/>
          <w:szCs w:val="28"/>
        </w:rPr>
        <w:t>場館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室內室外及</w:t>
      </w:r>
      <w:proofErr w:type="gramStart"/>
      <w:r w:rsidRPr="00A74DB1">
        <w:rPr>
          <w:rFonts w:ascii="標楷體" w:eastAsia="標楷體" w:hAnsi="標楷體" w:hint="eastAsia"/>
          <w:kern w:val="3"/>
          <w:sz w:val="28"/>
          <w:szCs w:val="28"/>
        </w:rPr>
        <w:t>週</w:t>
      </w:r>
      <w:proofErr w:type="gramEnd"/>
      <w:r w:rsidRPr="00A74DB1">
        <w:rPr>
          <w:rFonts w:ascii="標楷體" w:eastAsia="標楷體" w:hAnsi="標楷體" w:hint="eastAsia"/>
          <w:kern w:val="3"/>
          <w:sz w:val="28"/>
          <w:szCs w:val="28"/>
        </w:rPr>
        <w:t>邊所屬場地全</w:t>
      </w:r>
      <w:r w:rsidRPr="00A74DB1">
        <w:rPr>
          <w:rFonts w:ascii="標楷體" w:eastAsia="標楷體" w:hAnsi="標楷體"/>
          <w:kern w:val="3"/>
          <w:sz w:val="28"/>
          <w:szCs w:val="28"/>
        </w:rPr>
        <w:t>面禁煙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2D392A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申請列冊人員應包含團隊及所有協力廠商成員，造冊名單不得任意自行變換更替。</w:t>
      </w:r>
    </w:p>
    <w:p w:rsidR="00C5005D" w:rsidRPr="00A74DB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團隊成員及相關工作人員應依文化部「藝文場館防疫管理措施」規定辦理，並應隨時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監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測健康狀況，如有身體不適接觸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確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診者等情形，應詳實告知館</w:t>
      </w:r>
      <w:r w:rsidRPr="00A74DB1">
        <w:rPr>
          <w:rFonts w:ascii="標楷體" w:eastAsia="標楷體" w:hAnsi="標楷體" w:hint="eastAsia"/>
          <w:kern w:val="3"/>
          <w:sz w:val="28"/>
          <w:szCs w:val="28"/>
        </w:rPr>
        <w:t>方</w:t>
      </w:r>
      <w:r w:rsidRPr="00A74DB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，不得隱匿。</w:t>
      </w:r>
    </w:p>
    <w:p w:rsidR="00025D54" w:rsidRPr="00E72ED6" w:rsidRDefault="00025D54" w:rsidP="00025D54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E72ED6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新</w:t>
      </w:r>
      <w:proofErr w:type="gramStart"/>
      <w:r w:rsidRPr="00E72ED6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北市各篩檢</w:t>
      </w:r>
      <w:proofErr w:type="gramEnd"/>
      <w:r w:rsidRPr="00E72ED6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站提供免費篩</w:t>
      </w:r>
      <w:r w:rsidR="000B1449" w:rsidRPr="00E72ED6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檢。</w:t>
      </w:r>
    </w:p>
    <w:p w:rsidR="00353582" w:rsidRPr="00A74DB1" w:rsidRDefault="00A65C3D" w:rsidP="007C4E59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六</w:t>
      </w:r>
      <w:r w:rsidR="00F00FB8" w:rsidRPr="00A74DB1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="00353582" w:rsidRPr="00A74DB1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C5005D" w:rsidRPr="00A74DB1" w:rsidRDefault="009B0E02" w:rsidP="007C4E59">
      <w:pPr>
        <w:pStyle w:val="a6"/>
        <w:numPr>
          <w:ilvl w:val="0"/>
          <w:numId w:val="5"/>
        </w:numPr>
        <w:spacing w:line="400" w:lineRule="exact"/>
        <w:ind w:leftChars="0" w:left="1333" w:hanging="851"/>
        <w:rPr>
          <w:rFonts w:ascii="標楷體" w:eastAsia="標楷體" w:hAnsi="標楷體"/>
          <w:kern w:val="2"/>
          <w:sz w:val="28"/>
          <w:szCs w:val="28"/>
        </w:rPr>
      </w:pPr>
      <w:r w:rsidRPr="00A74DB1">
        <w:rPr>
          <w:rFonts w:ascii="標楷體" w:eastAsia="標楷體" w:hAnsi="標楷體" w:hint="eastAsia"/>
          <w:kern w:val="2"/>
          <w:sz w:val="28"/>
          <w:szCs w:val="28"/>
        </w:rPr>
        <w:t>為團隊</w:t>
      </w:r>
      <w:r w:rsidR="00C5005D" w:rsidRPr="00A74DB1">
        <w:rPr>
          <w:rFonts w:ascii="標楷體" w:eastAsia="標楷體" w:hAnsi="標楷體" w:hint="eastAsia"/>
          <w:kern w:val="2"/>
          <w:sz w:val="28"/>
          <w:szCs w:val="28"/>
        </w:rPr>
        <w:t>安全，建議申請單位應考量投保相關參與人員之公共意外責</w:t>
      </w:r>
      <w:r w:rsidR="00C5005D" w:rsidRPr="00A74DB1">
        <w:rPr>
          <w:rFonts w:ascii="標楷體" w:eastAsia="標楷體" w:hAnsi="標楷體" w:hint="eastAsia"/>
          <w:kern w:val="2"/>
          <w:sz w:val="28"/>
          <w:szCs w:val="28"/>
        </w:rPr>
        <w:lastRenderedPageBreak/>
        <w:t>任保險及雇主意外責任險。</w:t>
      </w:r>
    </w:p>
    <w:p w:rsidR="00C5005D" w:rsidRPr="00A74DB1" w:rsidRDefault="00C5005D" w:rsidP="007C4E59">
      <w:pPr>
        <w:numPr>
          <w:ilvl w:val="0"/>
          <w:numId w:val="5"/>
        </w:numPr>
        <w:tabs>
          <w:tab w:val="left" w:pos="426"/>
          <w:tab w:val="left" w:pos="1276"/>
        </w:tabs>
        <w:spacing w:line="400" w:lineRule="exact"/>
        <w:ind w:left="1333" w:hanging="851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>申請單位如有違反本辦法情節重大者，或違反社會秩序維護法或有關法令者，場館可依規定立即制止繼續使用，並視情節輕重予以扣款或</w:t>
      </w:r>
      <w:r w:rsidR="009B0E02" w:rsidRPr="00A74DB1">
        <w:rPr>
          <w:rFonts w:ascii="標楷體" w:eastAsia="標楷體" w:hAnsi="標楷體" w:hint="eastAsia"/>
          <w:sz w:val="28"/>
          <w:szCs w:val="28"/>
          <w:lang w:eastAsia="zh-HK"/>
        </w:rPr>
        <w:t>沒入</w:t>
      </w:r>
      <w:r w:rsidRPr="00A74DB1">
        <w:rPr>
          <w:rFonts w:ascii="標楷體" w:eastAsia="標楷體" w:hAnsi="標楷體" w:hint="eastAsia"/>
          <w:sz w:val="28"/>
          <w:szCs w:val="28"/>
        </w:rPr>
        <w:t>保證金。</w:t>
      </w:r>
    </w:p>
    <w:p w:rsidR="00590FB0" w:rsidRPr="00A74DB1" w:rsidRDefault="00590FB0" w:rsidP="007C4E59">
      <w:pPr>
        <w:numPr>
          <w:ilvl w:val="0"/>
          <w:numId w:val="5"/>
        </w:numPr>
        <w:tabs>
          <w:tab w:val="left" w:pos="426"/>
          <w:tab w:val="left" w:pos="1276"/>
        </w:tabs>
        <w:spacing w:line="400" w:lineRule="exact"/>
        <w:ind w:left="1333" w:hanging="851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各申請使用團隊應依據「傳</w:t>
      </w:r>
      <w:r w:rsidRPr="00A74DB1">
        <w:rPr>
          <w:rFonts w:ascii="標楷體" w:eastAsia="標楷體" w:hAnsi="標楷體" w:hint="eastAsia"/>
          <w:sz w:val="28"/>
          <w:szCs w:val="28"/>
        </w:rPr>
        <w:t>染病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防</w:t>
      </w:r>
      <w:r w:rsidR="00942D33" w:rsidRPr="00A74DB1">
        <w:rPr>
          <w:rFonts w:ascii="標楷體" w:eastAsia="標楷體" w:hAnsi="標楷體" w:hint="eastAsia"/>
          <w:sz w:val="28"/>
          <w:szCs w:val="28"/>
          <w:lang w:eastAsia="zh-HK"/>
        </w:rPr>
        <w:t>治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法</w:t>
      </w:r>
      <w:r w:rsidR="007E05C2" w:rsidRPr="00A74DB1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942D33" w:rsidRPr="00A74DB1">
        <w:rPr>
          <w:rFonts w:ascii="標楷體" w:eastAsia="標楷體" w:hAnsi="標楷體" w:hint="eastAsia"/>
          <w:sz w:val="28"/>
          <w:szCs w:val="28"/>
          <w:lang w:eastAsia="zh-HK"/>
        </w:rPr>
        <w:t>及相關規定</w:t>
      </w: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詳實提供所有資料，</w:t>
      </w:r>
      <w:r w:rsidR="006A0A51" w:rsidRPr="00A74DB1">
        <w:rPr>
          <w:rFonts w:ascii="標楷體" w:eastAsia="標楷體" w:hAnsi="標楷體" w:hint="eastAsia"/>
          <w:sz w:val="28"/>
          <w:szCs w:val="28"/>
          <w:lang w:eastAsia="zh-HK"/>
        </w:rPr>
        <w:t>並負法律責</w:t>
      </w:r>
      <w:r w:rsidR="006A0A51" w:rsidRPr="00A74DB1">
        <w:rPr>
          <w:rFonts w:ascii="標楷體" w:eastAsia="標楷體" w:hAnsi="標楷體" w:hint="eastAsia"/>
          <w:sz w:val="28"/>
          <w:szCs w:val="28"/>
        </w:rPr>
        <w:t>任。</w:t>
      </w:r>
    </w:p>
    <w:p w:rsidR="00F34FB7" w:rsidRPr="00A74DB1" w:rsidRDefault="00C5005D" w:rsidP="007C4E59">
      <w:pPr>
        <w:numPr>
          <w:ilvl w:val="0"/>
          <w:numId w:val="5"/>
        </w:numPr>
        <w:tabs>
          <w:tab w:val="left" w:pos="426"/>
          <w:tab w:val="left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</w:rPr>
        <w:t>本</w:t>
      </w:r>
      <w:r w:rsidR="00D375A3" w:rsidRPr="00A74DB1">
        <w:rPr>
          <w:rFonts w:ascii="標楷體" w:eastAsia="標楷體" w:hAnsi="標楷體" w:hint="eastAsia"/>
          <w:sz w:val="28"/>
          <w:szCs w:val="28"/>
          <w:lang w:eastAsia="zh-HK"/>
        </w:rPr>
        <w:t>須知</w:t>
      </w:r>
      <w:r w:rsidRPr="00A74DB1">
        <w:rPr>
          <w:rFonts w:ascii="標楷體" w:eastAsia="標楷體" w:hAnsi="標楷體" w:hint="eastAsia"/>
          <w:sz w:val="28"/>
          <w:szCs w:val="28"/>
        </w:rPr>
        <w:t>如有未盡事宜</w:t>
      </w:r>
      <w:r w:rsidR="00D375A3" w:rsidRPr="00A74DB1">
        <w:rPr>
          <w:rFonts w:ascii="標楷體" w:eastAsia="標楷體" w:hAnsi="標楷體" w:hint="eastAsia"/>
          <w:sz w:val="28"/>
          <w:szCs w:val="28"/>
          <w:lang w:eastAsia="zh-HK"/>
        </w:rPr>
        <w:t>，將依中央疫情指揮中心及新北市政府、新北市政府文化局規定，及其他相關規定辦理，本局並保有隨時修正、補充、更動、取消、解</w:t>
      </w:r>
      <w:r w:rsidR="00D375A3" w:rsidRPr="00A74DB1">
        <w:rPr>
          <w:rFonts w:ascii="標楷體" w:eastAsia="標楷體" w:hAnsi="標楷體" w:hint="eastAsia"/>
          <w:sz w:val="28"/>
          <w:szCs w:val="28"/>
        </w:rPr>
        <w:t>釋</w:t>
      </w:r>
      <w:r w:rsidR="00D375A3" w:rsidRPr="00A74DB1">
        <w:rPr>
          <w:rFonts w:ascii="標楷體" w:eastAsia="標楷體" w:hAnsi="標楷體" w:hint="eastAsia"/>
          <w:sz w:val="28"/>
          <w:szCs w:val="28"/>
          <w:lang w:eastAsia="zh-HK"/>
        </w:rPr>
        <w:t>部份</w:t>
      </w:r>
      <w:r w:rsidR="00D375A3" w:rsidRPr="00A74DB1">
        <w:rPr>
          <w:rFonts w:ascii="標楷體" w:eastAsia="標楷體" w:hAnsi="標楷體" w:hint="eastAsia"/>
          <w:sz w:val="28"/>
          <w:szCs w:val="28"/>
        </w:rPr>
        <w:t>或</w:t>
      </w:r>
      <w:r w:rsidR="00D375A3" w:rsidRPr="00A74DB1">
        <w:rPr>
          <w:rFonts w:ascii="標楷體" w:eastAsia="標楷體" w:hAnsi="標楷體" w:hint="eastAsia"/>
          <w:sz w:val="28"/>
          <w:szCs w:val="28"/>
          <w:lang w:eastAsia="zh-HK"/>
        </w:rPr>
        <w:t>全部之權</w:t>
      </w:r>
      <w:r w:rsidR="004625B0" w:rsidRPr="00A74DB1">
        <w:rPr>
          <w:rFonts w:ascii="標楷體" w:eastAsia="標楷體" w:hAnsi="標楷體" w:hint="eastAsia"/>
          <w:sz w:val="28"/>
          <w:szCs w:val="28"/>
          <w:lang w:eastAsia="zh-HK"/>
        </w:rPr>
        <w:t>利</w:t>
      </w:r>
      <w:r w:rsidR="00D375A3" w:rsidRPr="00A74DB1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1C575E" w:rsidRPr="00A74DB1" w:rsidRDefault="001C575E" w:rsidP="007C4E59">
      <w:pPr>
        <w:numPr>
          <w:ilvl w:val="0"/>
          <w:numId w:val="5"/>
        </w:numPr>
        <w:tabs>
          <w:tab w:val="left" w:pos="426"/>
          <w:tab w:val="left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因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疫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情變化較難掌握，現階段防疫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措施均仍依照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中央流行</w:t>
      </w:r>
      <w:proofErr w:type="gramStart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疫</w:t>
      </w:r>
      <w:proofErr w:type="gramEnd"/>
      <w:r w:rsidRPr="00A74DB1">
        <w:rPr>
          <w:rFonts w:ascii="標楷體" w:eastAsia="標楷體" w:hAnsi="標楷體" w:hint="eastAsia"/>
          <w:sz w:val="28"/>
          <w:szCs w:val="28"/>
          <w:lang w:eastAsia="zh-HK"/>
        </w:rPr>
        <w:t>情指揮中心及新北市政府訂定，如有任何更新，將滾動式公告調整。</w:t>
      </w:r>
    </w:p>
    <w:p w:rsidR="00590FB0" w:rsidRPr="00A74DB1" w:rsidRDefault="00590FB0" w:rsidP="007C4E59">
      <w:pPr>
        <w:tabs>
          <w:tab w:val="left" w:pos="426"/>
          <w:tab w:val="left" w:pos="1276"/>
        </w:tabs>
        <w:spacing w:line="400" w:lineRule="exact"/>
        <w:ind w:left="1276"/>
        <w:rPr>
          <w:rFonts w:ascii="標楷體" w:eastAsia="標楷體" w:hAnsi="標楷體"/>
          <w:sz w:val="28"/>
          <w:szCs w:val="28"/>
        </w:rPr>
      </w:pPr>
    </w:p>
    <w:p w:rsidR="0043335C" w:rsidRPr="001C7683" w:rsidRDefault="0043335C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43335C" w:rsidRDefault="0043335C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353582" w:rsidRPr="001C7683" w:rsidRDefault="00353582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43335C" w:rsidRDefault="0043335C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C575E" w:rsidRDefault="001C575E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C575E" w:rsidRDefault="001C575E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C575E" w:rsidRDefault="001C575E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Pr="001C7683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7D4441" w:rsidRPr="007D4441" w:rsidRDefault="007D4441" w:rsidP="007D444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D444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「新北市政府文化局所屬表演場館」</w:t>
      </w:r>
    </w:p>
    <w:p w:rsidR="003A6811" w:rsidRPr="001C7683" w:rsidRDefault="0010364F" w:rsidP="007D444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HK"/>
        </w:rPr>
      </w:pPr>
      <w:r w:rsidRPr="0010364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進場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HK"/>
        </w:rPr>
        <w:t>團隊</w:t>
      </w:r>
      <w:r w:rsidR="007D4441" w:rsidRPr="007D444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防疫規範</w:t>
      </w:r>
      <w:r w:rsidR="00FD7E3C" w:rsidRPr="001C768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(</w:t>
      </w:r>
      <w:r w:rsidR="003A6811" w:rsidRPr="001C768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HK"/>
        </w:rPr>
        <w:t>範本</w:t>
      </w:r>
      <w:r w:rsidR="00FD7E3C" w:rsidRPr="001C768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)</w:t>
      </w:r>
    </w:p>
    <w:p w:rsidR="0080552B" w:rsidRPr="001C7683" w:rsidRDefault="0080552B" w:rsidP="003A681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6"/>
        </w:rPr>
      </w:pPr>
    </w:p>
    <w:p w:rsidR="003B2EE2" w:rsidRPr="001C7683" w:rsidRDefault="00EF3B11" w:rsidP="005F281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一、借用團隊及個人名稱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含身分證字號</w:t>
      </w:r>
      <w:r w:rsidR="001A7CCD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及立案登記</w:t>
      </w:r>
      <w:r w:rsidR="001A7CCD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證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EF3B11" w:rsidRPr="001C7683" w:rsidRDefault="00EF3B11" w:rsidP="005F281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二、使用目的及日期說明</w:t>
      </w:r>
    </w:p>
    <w:p w:rsidR="00102A8C" w:rsidRPr="001C7683" w:rsidRDefault="00EF3B11" w:rsidP="005F281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三、團隊</w:t>
      </w:r>
      <w:r w:rsidR="00102A8C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演職員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人員名冊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(含身分證字號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及聯絡方式</w:t>
      </w:r>
      <w:r w:rsidR="00F76117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，至遲於入館前72小時提</w:t>
      </w:r>
    </w:p>
    <w:p w:rsidR="00EF3B11" w:rsidRPr="001C7683" w:rsidRDefault="00102A8C" w:rsidP="00243FCB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76117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供最終名單</w:t>
      </w:r>
      <w:r w:rsidR="001A7AB4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76117" w:rsidRPr="001C7683" w:rsidRDefault="00EF3B11" w:rsidP="00F76117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四、協力廠商名冊(含身分證字號及聯絡方式</w:t>
      </w:r>
      <w:r w:rsidR="00F76117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，至遲於入館前72小時提供最終</w:t>
      </w:r>
    </w:p>
    <w:p w:rsidR="00EF3B11" w:rsidRPr="001C7683" w:rsidRDefault="00F76117" w:rsidP="00F76117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名單</w:t>
      </w:r>
      <w:r w:rsidR="00EF3B11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</w:p>
    <w:p w:rsidR="009B6640" w:rsidRPr="001C7683" w:rsidRDefault="009B6640" w:rsidP="005F281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五、人員管理及健康監測証明</w:t>
      </w:r>
    </w:p>
    <w:p w:rsidR="009B6640" w:rsidRPr="001C7683" w:rsidRDefault="009B6640" w:rsidP="00A717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proofErr w:type="gramStart"/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防疫負責人，須為主管人員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(含身分證字號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及聯絡方式)</w:t>
      </w:r>
      <w:r w:rsidR="004115CA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 。</w:t>
      </w:r>
    </w:p>
    <w:p w:rsidR="00F12E9E" w:rsidRPr="001C7683" w:rsidRDefault="009B6640" w:rsidP="00A71772">
      <w:pPr>
        <w:spacing w:line="500" w:lineRule="exact"/>
        <w:ind w:left="980" w:hangingChars="350" w:hanging="9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已實施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快篩、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PCR檢測或有疫苗接種紀錄逾14日的表演者，可於演出時不佩戴口罩(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快篩、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PCR檢測者，至少每7天再進行1次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快篩、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PCR檢測)；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如使用家用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快篩試劑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者，需於試劑樣本上標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註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測試者姓名、測試時間，並</w:t>
      </w:r>
      <w:r w:rsidR="00F711E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拍照供團隊造冊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，應於入館首日提供上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述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資料佐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証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6640" w:rsidRPr="001C7683" w:rsidRDefault="004115CA" w:rsidP="00A717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r w:rsidR="00F12E9E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器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清潔消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毒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計畫。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B6640" w:rsidRPr="001C768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4115CA" w:rsidRPr="001C7683" w:rsidRDefault="004115CA" w:rsidP="00A717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12E9E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人員通勤方式說明。</w:t>
      </w:r>
    </w:p>
    <w:p w:rsidR="004115CA" w:rsidRPr="001C7683" w:rsidRDefault="004115CA" w:rsidP="00A717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r w:rsidR="00F12E9E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)身體接觸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演出應說明並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獲本人同意及</w:t>
      </w:r>
      <w:proofErr w:type="gramStart"/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檢附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切結</w:t>
      </w:r>
      <w:proofErr w:type="gramEnd"/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書。</w:t>
      </w:r>
    </w:p>
    <w:p w:rsidR="004115CA" w:rsidRPr="001C7683" w:rsidRDefault="004115CA" w:rsidP="00A717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r w:rsidR="00F12E9E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確診應變措施計</w:t>
      </w:r>
      <w:r w:rsidR="00AD2F4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畫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F34FB7" w:rsidRPr="001C7683" w:rsidRDefault="00F34F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4FB7" w:rsidRPr="001C7683" w:rsidRDefault="00F34F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4FB7" w:rsidRPr="001C7683" w:rsidRDefault="00F34F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4FB7" w:rsidRPr="001C7683" w:rsidRDefault="00F34F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F34FB7" w:rsidRPr="001C7683" w:rsidSect="008C42B5">
      <w:footerReference w:type="default" r:id="rId8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10" w:rsidRDefault="003D6A10">
      <w:r>
        <w:separator/>
      </w:r>
    </w:p>
  </w:endnote>
  <w:endnote w:type="continuationSeparator" w:id="0">
    <w:p w:rsidR="003D6A10" w:rsidRDefault="003D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微軟正黑體¯爊.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669810"/>
      <w:docPartObj>
        <w:docPartGallery w:val="Page Numbers (Bottom of Page)"/>
        <w:docPartUnique/>
      </w:docPartObj>
    </w:sdtPr>
    <w:sdtEndPr/>
    <w:sdtContent>
      <w:p w:rsidR="004A4397" w:rsidRDefault="004A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F08" w:rsidRPr="00F02F08">
          <w:rPr>
            <w:noProof/>
            <w:lang w:val="zh-TW"/>
          </w:rPr>
          <w:t>1</w:t>
        </w:r>
        <w:r>
          <w:fldChar w:fldCharType="end"/>
        </w:r>
      </w:p>
    </w:sdtContent>
  </w:sdt>
  <w:p w:rsidR="004A4397" w:rsidRDefault="004A43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10" w:rsidRDefault="003D6A10">
      <w:r>
        <w:separator/>
      </w:r>
    </w:p>
  </w:footnote>
  <w:footnote w:type="continuationSeparator" w:id="0">
    <w:p w:rsidR="003D6A10" w:rsidRDefault="003D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47"/>
    <w:multiLevelType w:val="hybridMultilevel"/>
    <w:tmpl w:val="44B40DFA"/>
    <w:lvl w:ilvl="0" w:tplc="779C1EAC">
      <w:start w:val="1"/>
      <w:numFmt w:val="taiwaneseCountingThousand"/>
      <w:lvlText w:val="（%1）"/>
      <w:lvlJc w:val="left"/>
      <w:pPr>
        <w:ind w:left="14992" w:hanging="480"/>
      </w:pPr>
      <w:rPr>
        <w:rFonts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72" w:hanging="480"/>
      </w:pPr>
    </w:lvl>
    <w:lvl w:ilvl="2" w:tplc="0409001B" w:tentative="1">
      <w:start w:val="1"/>
      <w:numFmt w:val="lowerRoman"/>
      <w:lvlText w:val="%3."/>
      <w:lvlJc w:val="right"/>
      <w:pPr>
        <w:ind w:left="15952" w:hanging="480"/>
      </w:pPr>
    </w:lvl>
    <w:lvl w:ilvl="3" w:tplc="0409000F" w:tentative="1">
      <w:start w:val="1"/>
      <w:numFmt w:val="decimal"/>
      <w:lvlText w:val="%4."/>
      <w:lvlJc w:val="left"/>
      <w:pPr>
        <w:ind w:left="16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2" w:hanging="480"/>
      </w:pPr>
    </w:lvl>
    <w:lvl w:ilvl="5" w:tplc="0409001B" w:tentative="1">
      <w:start w:val="1"/>
      <w:numFmt w:val="lowerRoman"/>
      <w:lvlText w:val="%6."/>
      <w:lvlJc w:val="right"/>
      <w:pPr>
        <w:ind w:left="17392" w:hanging="480"/>
      </w:pPr>
    </w:lvl>
    <w:lvl w:ilvl="6" w:tplc="0409000F" w:tentative="1">
      <w:start w:val="1"/>
      <w:numFmt w:val="decimal"/>
      <w:lvlText w:val="%7."/>
      <w:lvlJc w:val="left"/>
      <w:pPr>
        <w:ind w:left="17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352" w:hanging="480"/>
      </w:pPr>
    </w:lvl>
    <w:lvl w:ilvl="8" w:tplc="0409001B" w:tentative="1">
      <w:start w:val="1"/>
      <w:numFmt w:val="lowerRoman"/>
      <w:lvlText w:val="%9."/>
      <w:lvlJc w:val="right"/>
      <w:pPr>
        <w:ind w:left="18832" w:hanging="480"/>
      </w:pPr>
    </w:lvl>
  </w:abstractNum>
  <w:abstractNum w:abstractNumId="1" w15:restartNumberingAfterBreak="0">
    <w:nsid w:val="0D69390D"/>
    <w:multiLevelType w:val="hybridMultilevel"/>
    <w:tmpl w:val="3CCA8308"/>
    <w:lvl w:ilvl="0" w:tplc="D0A278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4B5485"/>
    <w:multiLevelType w:val="hybridMultilevel"/>
    <w:tmpl w:val="59080EFA"/>
    <w:lvl w:ilvl="0" w:tplc="ED988496">
      <w:start w:val="1"/>
      <w:numFmt w:val="decimal"/>
      <w:lvlText w:val="%1."/>
      <w:lvlJc w:val="left"/>
      <w:pPr>
        <w:ind w:left="1344" w:hanging="3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10D351D"/>
    <w:multiLevelType w:val="hybridMultilevel"/>
    <w:tmpl w:val="5E6E3F58"/>
    <w:lvl w:ilvl="0" w:tplc="60669CE8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AF1C08"/>
    <w:multiLevelType w:val="hybridMultilevel"/>
    <w:tmpl w:val="49D00D0A"/>
    <w:lvl w:ilvl="0" w:tplc="A482A4C2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1A55D8"/>
    <w:multiLevelType w:val="hybridMultilevel"/>
    <w:tmpl w:val="1B2CED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964B2"/>
    <w:multiLevelType w:val="hybridMultilevel"/>
    <w:tmpl w:val="DD521F52"/>
    <w:lvl w:ilvl="0" w:tplc="60669CE8">
      <w:start w:val="1"/>
      <w:numFmt w:val="taiwaneseCountingThousand"/>
      <w:lvlText w:val="（%1）"/>
      <w:lvlJc w:val="left"/>
      <w:pPr>
        <w:ind w:left="6292" w:hanging="480"/>
      </w:pPr>
      <w:rPr>
        <w:rFonts w:hAnsi="標楷體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9844528"/>
    <w:multiLevelType w:val="hybridMultilevel"/>
    <w:tmpl w:val="AEEAE2CE"/>
    <w:lvl w:ilvl="0" w:tplc="60669CE8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5D012C0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2F1D40"/>
    <w:multiLevelType w:val="hybridMultilevel"/>
    <w:tmpl w:val="FBFC9A5E"/>
    <w:lvl w:ilvl="0" w:tplc="A24A6C0A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A2A7C46"/>
    <w:multiLevelType w:val="hybridMultilevel"/>
    <w:tmpl w:val="AEEAE2CE"/>
    <w:lvl w:ilvl="0" w:tplc="60669CE8">
      <w:start w:val="1"/>
      <w:numFmt w:val="taiwaneseCountingThousand"/>
      <w:lvlText w:val="（%1）"/>
      <w:lvlJc w:val="left"/>
      <w:pPr>
        <w:ind w:left="5157" w:hanging="480"/>
      </w:pPr>
      <w:rPr>
        <w:rFonts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117" w:hanging="480"/>
      </w:pPr>
    </w:lvl>
    <w:lvl w:ilvl="2" w:tplc="85D012C0">
      <w:start w:val="1"/>
      <w:numFmt w:val="decimal"/>
      <w:lvlText w:val="%3."/>
      <w:lvlJc w:val="left"/>
      <w:pPr>
        <w:ind w:left="647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10" w15:restartNumberingAfterBreak="0">
    <w:nsid w:val="53286561"/>
    <w:multiLevelType w:val="hybridMultilevel"/>
    <w:tmpl w:val="F3827B42"/>
    <w:lvl w:ilvl="0" w:tplc="1B8067A0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57435B27"/>
    <w:multiLevelType w:val="hybridMultilevel"/>
    <w:tmpl w:val="5CBC2AB0"/>
    <w:lvl w:ilvl="0" w:tplc="19AC3464">
      <w:start w:val="1"/>
      <w:numFmt w:val="decimal"/>
      <w:lvlText w:val="%1."/>
      <w:lvlJc w:val="left"/>
      <w:pPr>
        <w:ind w:left="1344" w:hanging="3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66621E1"/>
    <w:multiLevelType w:val="hybridMultilevel"/>
    <w:tmpl w:val="FBFC9A5E"/>
    <w:lvl w:ilvl="0" w:tplc="A24A6C0A">
      <w:start w:val="1"/>
      <w:numFmt w:val="taiwaneseCountingThousand"/>
      <w:lvlText w:val="（%1）"/>
      <w:lvlJc w:val="left"/>
      <w:pPr>
        <w:ind w:left="7993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473" w:hanging="480"/>
      </w:pPr>
    </w:lvl>
    <w:lvl w:ilvl="2" w:tplc="0409001B" w:tentative="1">
      <w:start w:val="1"/>
      <w:numFmt w:val="lowerRoman"/>
      <w:lvlText w:val="%3."/>
      <w:lvlJc w:val="right"/>
      <w:pPr>
        <w:ind w:left="8953" w:hanging="480"/>
      </w:pPr>
    </w:lvl>
    <w:lvl w:ilvl="3" w:tplc="0409000F" w:tentative="1">
      <w:start w:val="1"/>
      <w:numFmt w:val="decimal"/>
      <w:lvlText w:val="%4."/>
      <w:lvlJc w:val="left"/>
      <w:pPr>
        <w:ind w:left="9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3" w:hanging="480"/>
      </w:pPr>
    </w:lvl>
    <w:lvl w:ilvl="5" w:tplc="0409001B" w:tentative="1">
      <w:start w:val="1"/>
      <w:numFmt w:val="lowerRoman"/>
      <w:lvlText w:val="%6."/>
      <w:lvlJc w:val="right"/>
      <w:pPr>
        <w:ind w:left="10393" w:hanging="480"/>
      </w:pPr>
    </w:lvl>
    <w:lvl w:ilvl="6" w:tplc="0409000F" w:tentative="1">
      <w:start w:val="1"/>
      <w:numFmt w:val="decimal"/>
      <w:lvlText w:val="%7."/>
      <w:lvlJc w:val="left"/>
      <w:pPr>
        <w:ind w:left="10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3" w:hanging="480"/>
      </w:pPr>
    </w:lvl>
    <w:lvl w:ilvl="8" w:tplc="0409001B" w:tentative="1">
      <w:start w:val="1"/>
      <w:numFmt w:val="lowerRoman"/>
      <w:lvlText w:val="%9."/>
      <w:lvlJc w:val="right"/>
      <w:pPr>
        <w:ind w:left="11833" w:hanging="480"/>
      </w:pPr>
    </w:lvl>
  </w:abstractNum>
  <w:abstractNum w:abstractNumId="13" w15:restartNumberingAfterBreak="0">
    <w:nsid w:val="66D83991"/>
    <w:multiLevelType w:val="hybridMultilevel"/>
    <w:tmpl w:val="45FAFCC4"/>
    <w:lvl w:ilvl="0" w:tplc="F97CA87C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69843A61"/>
    <w:multiLevelType w:val="hybridMultilevel"/>
    <w:tmpl w:val="6DDC30C4"/>
    <w:lvl w:ilvl="0" w:tplc="7278F9D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122970"/>
    <w:multiLevelType w:val="hybridMultilevel"/>
    <w:tmpl w:val="CA70A26E"/>
    <w:lvl w:ilvl="0" w:tplc="9634DDFE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B2C6058A">
      <w:start w:val="1"/>
      <w:numFmt w:val="taiwaneseCountingThousand"/>
      <w:lvlText w:val="（%2）"/>
      <w:lvlJc w:val="left"/>
      <w:pPr>
        <w:ind w:left="270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4B174A"/>
    <w:multiLevelType w:val="hybridMultilevel"/>
    <w:tmpl w:val="F3827B42"/>
    <w:lvl w:ilvl="0" w:tplc="1B8067A0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14"/>
  </w:num>
  <w:num w:numId="12">
    <w:abstractNumId w:val="1"/>
  </w:num>
  <w:num w:numId="13">
    <w:abstractNumId w:val="11"/>
  </w:num>
  <w:num w:numId="14">
    <w:abstractNumId w:val="2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5D"/>
    <w:rsid w:val="000006C8"/>
    <w:rsid w:val="000111C6"/>
    <w:rsid w:val="00016A91"/>
    <w:rsid w:val="00025D54"/>
    <w:rsid w:val="00035DDF"/>
    <w:rsid w:val="00056DB6"/>
    <w:rsid w:val="000620A2"/>
    <w:rsid w:val="00067EFF"/>
    <w:rsid w:val="000743C3"/>
    <w:rsid w:val="00083B20"/>
    <w:rsid w:val="000858F0"/>
    <w:rsid w:val="00087C66"/>
    <w:rsid w:val="000A653D"/>
    <w:rsid w:val="000B1449"/>
    <w:rsid w:val="000B1FF3"/>
    <w:rsid w:val="000C3845"/>
    <w:rsid w:val="000C5CFB"/>
    <w:rsid w:val="000D5995"/>
    <w:rsid w:val="000D5B05"/>
    <w:rsid w:val="000E2D39"/>
    <w:rsid w:val="000F2B0C"/>
    <w:rsid w:val="000F5B03"/>
    <w:rsid w:val="000F67D7"/>
    <w:rsid w:val="00102A8C"/>
    <w:rsid w:val="0010364F"/>
    <w:rsid w:val="00107E73"/>
    <w:rsid w:val="00120848"/>
    <w:rsid w:val="00121985"/>
    <w:rsid w:val="001374EF"/>
    <w:rsid w:val="00144800"/>
    <w:rsid w:val="00150F44"/>
    <w:rsid w:val="00157A9B"/>
    <w:rsid w:val="00171F21"/>
    <w:rsid w:val="00177D93"/>
    <w:rsid w:val="00182CA9"/>
    <w:rsid w:val="001910C5"/>
    <w:rsid w:val="0019351C"/>
    <w:rsid w:val="00196B8C"/>
    <w:rsid w:val="001A7AB4"/>
    <w:rsid w:val="001A7CCD"/>
    <w:rsid w:val="001B0095"/>
    <w:rsid w:val="001B0F65"/>
    <w:rsid w:val="001B2E8A"/>
    <w:rsid w:val="001B41F9"/>
    <w:rsid w:val="001C575E"/>
    <w:rsid w:val="001C7683"/>
    <w:rsid w:val="001F78CA"/>
    <w:rsid w:val="0020534E"/>
    <w:rsid w:val="00213675"/>
    <w:rsid w:val="00214CBA"/>
    <w:rsid w:val="00217F8B"/>
    <w:rsid w:val="00237F6F"/>
    <w:rsid w:val="00243FCB"/>
    <w:rsid w:val="00246B4E"/>
    <w:rsid w:val="00247074"/>
    <w:rsid w:val="0025146B"/>
    <w:rsid w:val="002545FC"/>
    <w:rsid w:val="002612F9"/>
    <w:rsid w:val="002821B4"/>
    <w:rsid w:val="00282307"/>
    <w:rsid w:val="00282F4A"/>
    <w:rsid w:val="00285DD8"/>
    <w:rsid w:val="00293BA3"/>
    <w:rsid w:val="002A02FA"/>
    <w:rsid w:val="002A2B26"/>
    <w:rsid w:val="002A39B7"/>
    <w:rsid w:val="002B159E"/>
    <w:rsid w:val="002C0481"/>
    <w:rsid w:val="002D392A"/>
    <w:rsid w:val="002D7DF6"/>
    <w:rsid w:val="002E12CF"/>
    <w:rsid w:val="002F2D01"/>
    <w:rsid w:val="00310B90"/>
    <w:rsid w:val="003141D5"/>
    <w:rsid w:val="00316E96"/>
    <w:rsid w:val="00340145"/>
    <w:rsid w:val="00345CFC"/>
    <w:rsid w:val="00353582"/>
    <w:rsid w:val="00373C87"/>
    <w:rsid w:val="00380BBB"/>
    <w:rsid w:val="003815B7"/>
    <w:rsid w:val="003A61E9"/>
    <w:rsid w:val="003A6811"/>
    <w:rsid w:val="003B2EE2"/>
    <w:rsid w:val="003B3593"/>
    <w:rsid w:val="003B3BBB"/>
    <w:rsid w:val="003D0ED6"/>
    <w:rsid w:val="003D34F0"/>
    <w:rsid w:val="003D408F"/>
    <w:rsid w:val="003D6A10"/>
    <w:rsid w:val="003D78CF"/>
    <w:rsid w:val="003E2C1A"/>
    <w:rsid w:val="003E7348"/>
    <w:rsid w:val="00404E6F"/>
    <w:rsid w:val="004115CA"/>
    <w:rsid w:val="004239B7"/>
    <w:rsid w:val="0043335C"/>
    <w:rsid w:val="00435ACF"/>
    <w:rsid w:val="004514E4"/>
    <w:rsid w:val="00460CA8"/>
    <w:rsid w:val="004625B0"/>
    <w:rsid w:val="00465C37"/>
    <w:rsid w:val="004829B4"/>
    <w:rsid w:val="00483C50"/>
    <w:rsid w:val="004913F9"/>
    <w:rsid w:val="00497A09"/>
    <w:rsid w:val="004A4397"/>
    <w:rsid w:val="004B1B51"/>
    <w:rsid w:val="004C2742"/>
    <w:rsid w:val="004C54DE"/>
    <w:rsid w:val="004F5CF4"/>
    <w:rsid w:val="005044D0"/>
    <w:rsid w:val="00511940"/>
    <w:rsid w:val="00511B37"/>
    <w:rsid w:val="00512AB5"/>
    <w:rsid w:val="005222A3"/>
    <w:rsid w:val="00523C48"/>
    <w:rsid w:val="005327AF"/>
    <w:rsid w:val="00544BAA"/>
    <w:rsid w:val="00550EB1"/>
    <w:rsid w:val="00565718"/>
    <w:rsid w:val="00571B9E"/>
    <w:rsid w:val="00574607"/>
    <w:rsid w:val="00576E11"/>
    <w:rsid w:val="005823C8"/>
    <w:rsid w:val="00584847"/>
    <w:rsid w:val="0058555B"/>
    <w:rsid w:val="0059065E"/>
    <w:rsid w:val="00590FB0"/>
    <w:rsid w:val="0059437F"/>
    <w:rsid w:val="00597AB1"/>
    <w:rsid w:val="005A0259"/>
    <w:rsid w:val="005A3ABC"/>
    <w:rsid w:val="005B5532"/>
    <w:rsid w:val="005F281A"/>
    <w:rsid w:val="005F3DF8"/>
    <w:rsid w:val="005F51EA"/>
    <w:rsid w:val="00600225"/>
    <w:rsid w:val="0060182B"/>
    <w:rsid w:val="00605E68"/>
    <w:rsid w:val="00607F24"/>
    <w:rsid w:val="006137E6"/>
    <w:rsid w:val="00621323"/>
    <w:rsid w:val="0063288D"/>
    <w:rsid w:val="00643E01"/>
    <w:rsid w:val="00650878"/>
    <w:rsid w:val="00652AED"/>
    <w:rsid w:val="006714AD"/>
    <w:rsid w:val="006769E2"/>
    <w:rsid w:val="00677C88"/>
    <w:rsid w:val="00683560"/>
    <w:rsid w:val="00691183"/>
    <w:rsid w:val="006A0A51"/>
    <w:rsid w:val="006A575F"/>
    <w:rsid w:val="006B159D"/>
    <w:rsid w:val="006B313E"/>
    <w:rsid w:val="006C04A1"/>
    <w:rsid w:val="006C49B4"/>
    <w:rsid w:val="006E2F61"/>
    <w:rsid w:val="006F024F"/>
    <w:rsid w:val="006F2956"/>
    <w:rsid w:val="006F3D18"/>
    <w:rsid w:val="006F6824"/>
    <w:rsid w:val="006F6C7A"/>
    <w:rsid w:val="00714AC9"/>
    <w:rsid w:val="0072264F"/>
    <w:rsid w:val="00724F4D"/>
    <w:rsid w:val="007305D9"/>
    <w:rsid w:val="00740621"/>
    <w:rsid w:val="00743BE9"/>
    <w:rsid w:val="00756D97"/>
    <w:rsid w:val="007652FA"/>
    <w:rsid w:val="007669FD"/>
    <w:rsid w:val="007932F0"/>
    <w:rsid w:val="007B261E"/>
    <w:rsid w:val="007C4E59"/>
    <w:rsid w:val="007C74F7"/>
    <w:rsid w:val="007D4441"/>
    <w:rsid w:val="007E05C2"/>
    <w:rsid w:val="007E548C"/>
    <w:rsid w:val="00801277"/>
    <w:rsid w:val="0080552B"/>
    <w:rsid w:val="0080610D"/>
    <w:rsid w:val="0080675B"/>
    <w:rsid w:val="008141A7"/>
    <w:rsid w:val="008419E6"/>
    <w:rsid w:val="00845A40"/>
    <w:rsid w:val="00845F35"/>
    <w:rsid w:val="008522D4"/>
    <w:rsid w:val="008610EA"/>
    <w:rsid w:val="00862177"/>
    <w:rsid w:val="00862502"/>
    <w:rsid w:val="008632C0"/>
    <w:rsid w:val="0087617F"/>
    <w:rsid w:val="0088767A"/>
    <w:rsid w:val="0089257A"/>
    <w:rsid w:val="008955A6"/>
    <w:rsid w:val="00897C67"/>
    <w:rsid w:val="008B1CAC"/>
    <w:rsid w:val="008B1EDB"/>
    <w:rsid w:val="008C04F2"/>
    <w:rsid w:val="008C42B5"/>
    <w:rsid w:val="008C7C27"/>
    <w:rsid w:val="008D011E"/>
    <w:rsid w:val="008D76A6"/>
    <w:rsid w:val="0090072C"/>
    <w:rsid w:val="009074CC"/>
    <w:rsid w:val="00911854"/>
    <w:rsid w:val="009151B1"/>
    <w:rsid w:val="0093101F"/>
    <w:rsid w:val="00935A2B"/>
    <w:rsid w:val="00935D95"/>
    <w:rsid w:val="00940470"/>
    <w:rsid w:val="00942D33"/>
    <w:rsid w:val="0095076A"/>
    <w:rsid w:val="00952B9E"/>
    <w:rsid w:val="009824C2"/>
    <w:rsid w:val="0099229D"/>
    <w:rsid w:val="00994230"/>
    <w:rsid w:val="009A1BC5"/>
    <w:rsid w:val="009A35A3"/>
    <w:rsid w:val="009A41C1"/>
    <w:rsid w:val="009A6754"/>
    <w:rsid w:val="009A758B"/>
    <w:rsid w:val="009B052D"/>
    <w:rsid w:val="009B0E02"/>
    <w:rsid w:val="009B1C93"/>
    <w:rsid w:val="009B43BB"/>
    <w:rsid w:val="009B6640"/>
    <w:rsid w:val="009C37F6"/>
    <w:rsid w:val="009F2F18"/>
    <w:rsid w:val="009F42AA"/>
    <w:rsid w:val="00A07DFB"/>
    <w:rsid w:val="00A26AC4"/>
    <w:rsid w:val="00A30B0A"/>
    <w:rsid w:val="00A32B1D"/>
    <w:rsid w:val="00A56FEB"/>
    <w:rsid w:val="00A64C42"/>
    <w:rsid w:val="00A65C3D"/>
    <w:rsid w:val="00A71772"/>
    <w:rsid w:val="00A73426"/>
    <w:rsid w:val="00A73EAB"/>
    <w:rsid w:val="00A74016"/>
    <w:rsid w:val="00A74DB1"/>
    <w:rsid w:val="00A8085B"/>
    <w:rsid w:val="00A94B3A"/>
    <w:rsid w:val="00A94B66"/>
    <w:rsid w:val="00A97DA7"/>
    <w:rsid w:val="00AB4B69"/>
    <w:rsid w:val="00AB4F90"/>
    <w:rsid w:val="00AB7F56"/>
    <w:rsid w:val="00AC3869"/>
    <w:rsid w:val="00AD2F49"/>
    <w:rsid w:val="00AD6D72"/>
    <w:rsid w:val="00AE518C"/>
    <w:rsid w:val="00AE519A"/>
    <w:rsid w:val="00AF7053"/>
    <w:rsid w:val="00B008AA"/>
    <w:rsid w:val="00B17D5A"/>
    <w:rsid w:val="00B20B4C"/>
    <w:rsid w:val="00B234EC"/>
    <w:rsid w:val="00B248BD"/>
    <w:rsid w:val="00B35D66"/>
    <w:rsid w:val="00B36F0A"/>
    <w:rsid w:val="00B47B26"/>
    <w:rsid w:val="00B61646"/>
    <w:rsid w:val="00B75DF0"/>
    <w:rsid w:val="00B8006C"/>
    <w:rsid w:val="00B83FCF"/>
    <w:rsid w:val="00BA1BEB"/>
    <w:rsid w:val="00BA4896"/>
    <w:rsid w:val="00BA53B1"/>
    <w:rsid w:val="00BA5E0A"/>
    <w:rsid w:val="00BA7D14"/>
    <w:rsid w:val="00BB3BF8"/>
    <w:rsid w:val="00BC4DB3"/>
    <w:rsid w:val="00BC636C"/>
    <w:rsid w:val="00BC7D5D"/>
    <w:rsid w:val="00BD7E3E"/>
    <w:rsid w:val="00C06ECF"/>
    <w:rsid w:val="00C1455A"/>
    <w:rsid w:val="00C35259"/>
    <w:rsid w:val="00C42589"/>
    <w:rsid w:val="00C448FA"/>
    <w:rsid w:val="00C45D6F"/>
    <w:rsid w:val="00C5005D"/>
    <w:rsid w:val="00C542CA"/>
    <w:rsid w:val="00C656C3"/>
    <w:rsid w:val="00C66B52"/>
    <w:rsid w:val="00C74FD2"/>
    <w:rsid w:val="00C77296"/>
    <w:rsid w:val="00C90C5D"/>
    <w:rsid w:val="00CA0A99"/>
    <w:rsid w:val="00CA29FF"/>
    <w:rsid w:val="00CA73C1"/>
    <w:rsid w:val="00CB0B9E"/>
    <w:rsid w:val="00CD6B36"/>
    <w:rsid w:val="00CD731D"/>
    <w:rsid w:val="00CE3763"/>
    <w:rsid w:val="00CE48E4"/>
    <w:rsid w:val="00CF5116"/>
    <w:rsid w:val="00CF71E1"/>
    <w:rsid w:val="00CF7735"/>
    <w:rsid w:val="00D04363"/>
    <w:rsid w:val="00D066DC"/>
    <w:rsid w:val="00D1520F"/>
    <w:rsid w:val="00D162E3"/>
    <w:rsid w:val="00D16C94"/>
    <w:rsid w:val="00D277BC"/>
    <w:rsid w:val="00D375A3"/>
    <w:rsid w:val="00D43846"/>
    <w:rsid w:val="00D54378"/>
    <w:rsid w:val="00D61993"/>
    <w:rsid w:val="00D80A6B"/>
    <w:rsid w:val="00D80B14"/>
    <w:rsid w:val="00D81D3C"/>
    <w:rsid w:val="00D907D3"/>
    <w:rsid w:val="00D93AEA"/>
    <w:rsid w:val="00DC1F23"/>
    <w:rsid w:val="00DC5447"/>
    <w:rsid w:val="00DD1D0B"/>
    <w:rsid w:val="00DE18F5"/>
    <w:rsid w:val="00E038AD"/>
    <w:rsid w:val="00E17472"/>
    <w:rsid w:val="00E232A2"/>
    <w:rsid w:val="00E3201A"/>
    <w:rsid w:val="00E3239A"/>
    <w:rsid w:val="00E323F7"/>
    <w:rsid w:val="00E360DC"/>
    <w:rsid w:val="00E43B49"/>
    <w:rsid w:val="00E71DDE"/>
    <w:rsid w:val="00E72ED6"/>
    <w:rsid w:val="00E77855"/>
    <w:rsid w:val="00E82577"/>
    <w:rsid w:val="00EA0D92"/>
    <w:rsid w:val="00EA2A6A"/>
    <w:rsid w:val="00EA41EB"/>
    <w:rsid w:val="00ED408F"/>
    <w:rsid w:val="00ED55AF"/>
    <w:rsid w:val="00EE08BD"/>
    <w:rsid w:val="00EE58CD"/>
    <w:rsid w:val="00EF3B11"/>
    <w:rsid w:val="00F00FB8"/>
    <w:rsid w:val="00F02F08"/>
    <w:rsid w:val="00F05396"/>
    <w:rsid w:val="00F12E9E"/>
    <w:rsid w:val="00F15541"/>
    <w:rsid w:val="00F34FB7"/>
    <w:rsid w:val="00F45F4C"/>
    <w:rsid w:val="00F50953"/>
    <w:rsid w:val="00F50FFF"/>
    <w:rsid w:val="00F53E2E"/>
    <w:rsid w:val="00F63EE4"/>
    <w:rsid w:val="00F64762"/>
    <w:rsid w:val="00F711E1"/>
    <w:rsid w:val="00F76117"/>
    <w:rsid w:val="00F80716"/>
    <w:rsid w:val="00F95090"/>
    <w:rsid w:val="00FA7ED5"/>
    <w:rsid w:val="00FB6FA5"/>
    <w:rsid w:val="00FC5CAD"/>
    <w:rsid w:val="00FD7E3C"/>
    <w:rsid w:val="00FE6E7C"/>
    <w:rsid w:val="00FF0035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A4A9A"/>
  <w15:chartTrackingRefBased/>
  <w15:docId w15:val="{F2E0D153-4CD1-4A21-A69F-E1FE0E98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5005D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C500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005D"/>
    <w:pPr>
      <w:suppressAutoHyphens/>
      <w:autoSpaceDN w:val="0"/>
      <w:ind w:leftChars="200" w:left="480"/>
      <w:textAlignment w:val="baseline"/>
    </w:pPr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C50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00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4FB7"/>
    <w:pPr>
      <w:widowControl/>
      <w:tabs>
        <w:tab w:val="center" w:pos="4153"/>
        <w:tab w:val="right" w:pos="8306"/>
      </w:tabs>
      <w:snapToGrid w:val="0"/>
    </w:pPr>
    <w:rPr>
      <w:rFonts w:eastAsia="微軟正黑體"/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34FB7"/>
    <w:rPr>
      <w:rFonts w:ascii="Times New Roman" w:eastAsia="微軟正黑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59"/>
    <w:rsid w:val="00F34FB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F0EA-DFB3-4C98-A382-39469ED5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簡靜雯</dc:creator>
  <cp:keywords/>
  <dc:description/>
  <cp:lastModifiedBy>簡靜雯</cp:lastModifiedBy>
  <cp:revision>76</cp:revision>
  <cp:lastPrinted>2021-09-28T02:13:00Z</cp:lastPrinted>
  <dcterms:created xsi:type="dcterms:W3CDTF">2021-07-26T03:21:00Z</dcterms:created>
  <dcterms:modified xsi:type="dcterms:W3CDTF">2021-09-28T07:21:00Z</dcterms:modified>
</cp:coreProperties>
</file>